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65AC8" w14:textId="2E56E0C7" w:rsidR="0033761E" w:rsidRPr="0033761E" w:rsidRDefault="0089726F" w:rsidP="0033761E">
      <w:pPr>
        <w:tabs>
          <w:tab w:val="right" w:pos="9498"/>
        </w:tabs>
        <w:rPr>
          <w:b/>
          <w:bCs/>
          <w:lang w:eastAsia="ja-JP"/>
        </w:rPr>
      </w:pPr>
      <w:r>
        <w:rPr>
          <w:rFonts w:hint="eastAsia"/>
          <w:b/>
          <w:lang w:eastAsia="ja-JP"/>
        </w:rPr>
        <w:t xml:space="preserve">3GPP TSG RAN WG1 </w:t>
      </w:r>
      <w:r w:rsidR="00D21A25">
        <w:rPr>
          <w:b/>
          <w:lang w:eastAsia="ja-JP"/>
        </w:rPr>
        <w:t>#9</w:t>
      </w:r>
      <w:r w:rsidR="0016727C">
        <w:rPr>
          <w:b/>
          <w:lang w:eastAsia="ja-JP"/>
        </w:rPr>
        <w:t>7</w:t>
      </w:r>
      <w:r w:rsidR="007863A4">
        <w:rPr>
          <w:rFonts w:hint="eastAsia"/>
          <w:b/>
          <w:lang w:eastAsia="ja-JP"/>
        </w:rPr>
        <w:tab/>
      </w:r>
      <w:r w:rsidR="00B3140D" w:rsidRPr="00B3140D">
        <w:rPr>
          <w:b/>
          <w:lang w:eastAsia="ja-JP"/>
        </w:rPr>
        <w:t>R1-19</w:t>
      </w:r>
      <w:r w:rsidR="009C1F5A">
        <w:rPr>
          <w:b/>
          <w:lang w:eastAsia="ja-JP"/>
        </w:rPr>
        <w:t>0</w:t>
      </w:r>
      <w:r w:rsidR="00605FF0">
        <w:rPr>
          <w:rFonts w:hint="eastAsia"/>
          <w:b/>
          <w:lang w:eastAsia="ja-JP"/>
        </w:rPr>
        <w:t>6082</w:t>
      </w:r>
      <w:r w:rsidR="00B81665">
        <w:rPr>
          <w:rFonts w:hint="eastAsia"/>
          <w:b/>
          <w:lang w:eastAsia="ja-JP"/>
        </w:rPr>
        <w:br/>
      </w:r>
      <w:r w:rsidR="0033761E" w:rsidRPr="0033761E">
        <w:rPr>
          <w:b/>
          <w:bCs/>
          <w:lang w:eastAsia="ja-JP"/>
        </w:rPr>
        <w:t>Reno, USA, May 13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 xml:space="preserve"> – 17</w:t>
      </w:r>
      <w:r w:rsidR="0033761E" w:rsidRPr="0033761E">
        <w:rPr>
          <w:b/>
          <w:bCs/>
          <w:vertAlign w:val="superscript"/>
          <w:lang w:eastAsia="ja-JP"/>
        </w:rPr>
        <w:t>th</w:t>
      </w:r>
      <w:r w:rsidR="0033761E" w:rsidRPr="0033761E">
        <w:rPr>
          <w:b/>
          <w:bCs/>
          <w:lang w:eastAsia="ja-JP"/>
        </w:rPr>
        <w:t>, 2019</w:t>
      </w:r>
    </w:p>
    <w:p w14:paraId="70FD97C5" w14:textId="77777777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Source:</w:t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 w:rsidR="00A62DAD">
        <w:rPr>
          <w:rFonts w:hint="eastAsia"/>
          <w:lang w:eastAsia="ja-JP"/>
        </w:rPr>
        <w:tab/>
      </w:r>
      <w:r>
        <w:t>Panasonic</w:t>
      </w:r>
    </w:p>
    <w:p w14:paraId="4BB44ABD" w14:textId="4D7EA3BF" w:rsidR="006D3ED4" w:rsidRDefault="007863A4" w:rsidP="00836208">
      <w:pPr>
        <w:tabs>
          <w:tab w:val="left" w:pos="1560"/>
        </w:tabs>
        <w:spacing w:after="0"/>
        <w:rPr>
          <w:lang w:eastAsia="ja-JP"/>
        </w:rPr>
      </w:pPr>
      <w:r w:rsidRPr="00A279F2">
        <w:rPr>
          <w:b/>
        </w:rPr>
        <w:t>Title:</w:t>
      </w:r>
      <w:r w:rsidRPr="00F74272">
        <w:tab/>
      </w:r>
      <w:r w:rsidR="00176FFF">
        <w:rPr>
          <w:rFonts w:eastAsia="SimSun"/>
          <w:lang w:eastAsia="zh-CN"/>
        </w:rPr>
        <w:t xml:space="preserve">Initial access </w:t>
      </w:r>
      <w:r w:rsidR="008D642B">
        <w:rPr>
          <w:rFonts w:eastAsia="SimSun"/>
          <w:lang w:eastAsia="zh-CN"/>
        </w:rPr>
        <w:t>signals</w:t>
      </w:r>
      <w:r w:rsidR="00176FFF">
        <w:rPr>
          <w:rFonts w:eastAsia="SimSun"/>
          <w:lang w:eastAsia="zh-CN"/>
        </w:rPr>
        <w:t>/</w:t>
      </w:r>
      <w:r w:rsidR="007711CD">
        <w:rPr>
          <w:rFonts w:eastAsia="SimSun"/>
          <w:lang w:eastAsia="zh-CN"/>
        </w:rPr>
        <w:t>channels</w:t>
      </w:r>
      <w:r w:rsidR="00176FFF">
        <w:rPr>
          <w:rFonts w:eastAsia="SimSun"/>
          <w:lang w:eastAsia="zh-CN"/>
        </w:rPr>
        <w:t xml:space="preserve"> for NR-U</w:t>
      </w:r>
    </w:p>
    <w:p w14:paraId="5EA41D55" w14:textId="62C63EFD" w:rsidR="007863A4" w:rsidRDefault="00FD30CD" w:rsidP="00836208">
      <w:pPr>
        <w:tabs>
          <w:tab w:val="left" w:pos="1560"/>
        </w:tabs>
        <w:rPr>
          <w:b/>
          <w:lang w:eastAsia="ja-JP"/>
        </w:rPr>
      </w:pPr>
      <w:r>
        <w:rPr>
          <w:rFonts w:hint="eastAsia"/>
          <w:b/>
          <w:lang w:eastAsia="ja-JP"/>
        </w:rPr>
        <w:t>Agenda item:</w:t>
      </w:r>
      <w:r w:rsidR="00A62DAD">
        <w:rPr>
          <w:rFonts w:hint="eastAsia"/>
          <w:lang w:eastAsia="ja-JP"/>
        </w:rPr>
        <w:tab/>
      </w:r>
      <w:r w:rsidR="008D642B">
        <w:rPr>
          <w:lang w:eastAsia="ja-JP"/>
        </w:rPr>
        <w:t>7.2.2.1.</w:t>
      </w:r>
      <w:r w:rsidR="009C3F8D">
        <w:rPr>
          <w:lang w:eastAsia="ja-JP"/>
        </w:rPr>
        <w:t>1</w:t>
      </w:r>
    </w:p>
    <w:p w14:paraId="59063C90" w14:textId="77777777" w:rsidR="007863A4" w:rsidRDefault="007863A4" w:rsidP="00836208">
      <w:pPr>
        <w:tabs>
          <w:tab w:val="left" w:pos="1560"/>
        </w:tabs>
        <w:rPr>
          <w:lang w:eastAsia="ja-JP"/>
        </w:rPr>
      </w:pPr>
      <w:r w:rsidRPr="00A279F2">
        <w:rPr>
          <w:b/>
        </w:rPr>
        <w:t>Document for:</w:t>
      </w:r>
      <w:r w:rsidRPr="00F74272">
        <w:tab/>
      </w:r>
      <w:r>
        <w:tab/>
      </w:r>
      <w:r w:rsidR="00064856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>D</w:t>
      </w:r>
      <w:r>
        <w:rPr>
          <w:lang w:eastAsia="ja-JP"/>
        </w:rPr>
        <w:t>i</w:t>
      </w:r>
      <w:r>
        <w:rPr>
          <w:rFonts w:hint="eastAsia"/>
          <w:lang w:eastAsia="ja-JP"/>
        </w:rPr>
        <w:t>scussion and Decision</w:t>
      </w:r>
    </w:p>
    <w:p w14:paraId="5F4E55B9" w14:textId="77777777" w:rsidR="000F01E8" w:rsidRPr="00694556" w:rsidRDefault="000F01E8" w:rsidP="004B388F">
      <w:pPr>
        <w:pStyle w:val="1"/>
      </w:pPr>
      <w:r w:rsidRPr="00694556">
        <w:rPr>
          <w:rFonts w:hint="eastAsia"/>
        </w:rPr>
        <w:t>Introduction</w:t>
      </w:r>
    </w:p>
    <w:p w14:paraId="35719601" w14:textId="10BF58D3" w:rsidR="00AB55EE" w:rsidRPr="006E40D1" w:rsidRDefault="007711CD" w:rsidP="00836208">
      <w:pPr>
        <w:tabs>
          <w:tab w:val="left" w:pos="0"/>
        </w:tabs>
        <w:spacing w:after="0"/>
        <w:rPr>
          <w:rFonts w:ascii="Times New Roman" w:hAnsi="Times New Roman"/>
          <w:lang w:eastAsia="ja-JP"/>
        </w:rPr>
      </w:pPr>
      <w:r w:rsidRPr="00D21A25">
        <w:rPr>
          <w:rFonts w:ascii="Times New Roman" w:hAnsi="Times New Roman"/>
          <w:lang w:eastAsia="ja-JP"/>
        </w:rPr>
        <w:t>This docu</w:t>
      </w:r>
      <w:r w:rsidRPr="006E40D1">
        <w:rPr>
          <w:rFonts w:ascii="Times New Roman" w:hAnsi="Times New Roman"/>
          <w:lang w:eastAsia="ja-JP"/>
        </w:rPr>
        <w:t xml:space="preserve">ment discusses </w:t>
      </w:r>
      <w:r w:rsidR="00836208" w:rsidRPr="006E40D1">
        <w:rPr>
          <w:rFonts w:ascii="Times New Roman" w:hAnsi="Times New Roman"/>
          <w:lang w:eastAsia="ja-JP"/>
        </w:rPr>
        <w:t xml:space="preserve">the following </w:t>
      </w:r>
      <w:r w:rsidRPr="006E40D1">
        <w:rPr>
          <w:rFonts w:ascii="Times New Roman" w:hAnsi="Times New Roman"/>
          <w:lang w:eastAsia="ja-JP"/>
        </w:rPr>
        <w:t xml:space="preserve">NR-U </w:t>
      </w:r>
      <w:r w:rsidR="00C145DE">
        <w:rPr>
          <w:rFonts w:ascii="Times New Roman" w:hAnsi="Times New Roman"/>
          <w:lang w:eastAsia="ja-JP"/>
        </w:rPr>
        <w:t>initial access signal</w:t>
      </w:r>
      <w:r w:rsidRPr="006E40D1">
        <w:rPr>
          <w:rFonts w:ascii="Times New Roman" w:hAnsi="Times New Roman"/>
          <w:lang w:eastAsia="ja-JP"/>
        </w:rPr>
        <w:t xml:space="preserve"> </w:t>
      </w:r>
      <w:r w:rsidR="00836208" w:rsidRPr="006E40D1">
        <w:rPr>
          <w:rFonts w:ascii="Times New Roman" w:hAnsi="Times New Roman"/>
          <w:lang w:eastAsia="ja-JP"/>
        </w:rPr>
        <w:t>aspects:</w:t>
      </w:r>
    </w:p>
    <w:p w14:paraId="5E7DDFA4" w14:textId="109CFD6A" w:rsidR="00B06BEE" w:rsidRPr="006E40D1" w:rsidRDefault="009A3C98" w:rsidP="00836208">
      <w:pPr>
        <w:pStyle w:val="RAN1bullet1"/>
        <w:rPr>
          <w:rFonts w:ascii="Times New Roman" w:hAnsi="Times New Roman"/>
        </w:rPr>
      </w:pPr>
      <w:r>
        <w:rPr>
          <w:rFonts w:ascii="Times New Roman" w:hAnsi="Times New Roman"/>
        </w:rPr>
        <w:t>DRS</w:t>
      </w:r>
    </w:p>
    <w:p w14:paraId="0CA96689" w14:textId="1E638B43" w:rsidR="00500CC0" w:rsidRDefault="00C145DE" w:rsidP="00500CC0">
      <w:pPr>
        <w:pStyle w:val="RAN1bullet1"/>
        <w:rPr>
          <w:rFonts w:ascii="Times New Roman" w:hAnsi="Times New Roman"/>
        </w:rPr>
      </w:pPr>
      <w:r>
        <w:rPr>
          <w:rFonts w:ascii="Times New Roman" w:hAnsi="Times New Roman"/>
        </w:rPr>
        <w:t>PRACH</w:t>
      </w:r>
    </w:p>
    <w:p w14:paraId="277B54DD" w14:textId="77777777" w:rsidR="00500CC0" w:rsidRDefault="00500CC0" w:rsidP="00500CC0">
      <w:pPr>
        <w:pStyle w:val="RAN1bullet1"/>
        <w:numPr>
          <w:ilvl w:val="0"/>
          <w:numId w:val="0"/>
        </w:numPr>
        <w:ind w:hanging="11"/>
      </w:pPr>
    </w:p>
    <w:p w14:paraId="3EEC491D" w14:textId="4342BF5D" w:rsidR="00DA76DF" w:rsidRDefault="00DA76DF" w:rsidP="004B388F">
      <w:pPr>
        <w:pStyle w:val="1"/>
      </w:pPr>
      <w:r w:rsidRPr="002F4600">
        <w:t>Discussion</w:t>
      </w:r>
      <w:r w:rsidR="00516BF7">
        <w:t xml:space="preserve"> on </w:t>
      </w:r>
      <w:r w:rsidR="002D1234">
        <w:t>DRS</w:t>
      </w:r>
    </w:p>
    <w:p w14:paraId="67EE4406" w14:textId="7A6D9318" w:rsidR="00D21A25" w:rsidRDefault="00C145DE" w:rsidP="006E40D1">
      <w:pPr>
        <w:pStyle w:val="2"/>
      </w:pPr>
      <w:r>
        <w:rPr>
          <w:rFonts w:eastAsiaTheme="minorEastAsia"/>
          <w:lang w:eastAsia="ja-JP"/>
        </w:rPr>
        <w:t>Type-0 PDCCH mapping</w:t>
      </w:r>
    </w:p>
    <w:p w14:paraId="7F1F7535" w14:textId="11AABEAD" w:rsidR="00C335B2" w:rsidRDefault="00B81C52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I</w:t>
      </w:r>
      <w:r>
        <w:rPr>
          <w:b w:val="0"/>
        </w:rPr>
        <w:t>n RAN1 #96bis, RAN1 identified the 3 alternatives for Type0-PDCCH mapping as follows:</w:t>
      </w:r>
    </w:p>
    <w:tbl>
      <w:tblPr>
        <w:tblStyle w:val="af2"/>
        <w:tblW w:w="8646" w:type="dxa"/>
        <w:tblInd w:w="490" w:type="dxa"/>
        <w:tblLook w:val="04A0" w:firstRow="1" w:lastRow="0" w:firstColumn="1" w:lastColumn="0" w:noHBand="0" w:noVBand="1"/>
      </w:tblPr>
      <w:tblGrid>
        <w:gridCol w:w="1197"/>
        <w:gridCol w:w="1241"/>
        <w:gridCol w:w="1242"/>
        <w:gridCol w:w="1241"/>
        <w:gridCol w:w="1242"/>
        <w:gridCol w:w="1241"/>
        <w:gridCol w:w="1242"/>
      </w:tblGrid>
      <w:tr w:rsidR="00B81C52" w:rsidRPr="00B81C52" w14:paraId="0A492757" w14:textId="77777777" w:rsidTr="00437F7B">
        <w:trPr>
          <w:trHeight w:val="20"/>
        </w:trPr>
        <w:tc>
          <w:tcPr>
            <w:tcW w:w="1197" w:type="dxa"/>
            <w:vMerge w:val="restart"/>
            <w:shd w:val="clear" w:color="auto" w:fill="4F81BD" w:themeFill="accent1"/>
            <w:vAlign w:val="bottom"/>
            <w:hideMark/>
          </w:tcPr>
          <w:p w14:paraId="0FC4CB2C" w14:textId="4AFE2DEE" w:rsidR="00B81C52" w:rsidRPr="00B81C52" w:rsidRDefault="005915FA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bookmarkStart w:id="0" w:name="_Hlk7102282"/>
            <w:r>
              <w:rPr>
                <w:rFonts w:ascii="Times New Roman" w:eastAsia="ＭＳ Ｐゴシック" w:hAnsi="Times New Roman"/>
                <w:color w:val="FFFFFF" w:themeColor="light1"/>
                <w:kern w:val="24"/>
                <w:szCs w:val="32"/>
                <w:lang w:val="en-US" w:eastAsia="ja-JP"/>
              </w:rPr>
              <w:t>CORESET</w:t>
            </w:r>
          </w:p>
        </w:tc>
        <w:tc>
          <w:tcPr>
            <w:tcW w:w="2483" w:type="dxa"/>
            <w:gridSpan w:val="2"/>
            <w:shd w:val="clear" w:color="auto" w:fill="4F81BD" w:themeFill="accent1"/>
            <w:vAlign w:val="center"/>
            <w:hideMark/>
          </w:tcPr>
          <w:p w14:paraId="0BB3073E" w14:textId="47E27D44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lang w:val="en-US" w:eastAsia="ja-JP"/>
              </w:rPr>
              <w:t>Alt 1</w:t>
            </w:r>
            <w:r w:rsidR="00437F7B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lang w:val="en-US" w:eastAsia="ja-JP"/>
              </w:rPr>
              <w:t xml:space="preserve"> (legacy mapping)</w:t>
            </w:r>
          </w:p>
        </w:tc>
        <w:tc>
          <w:tcPr>
            <w:tcW w:w="2483" w:type="dxa"/>
            <w:gridSpan w:val="2"/>
            <w:shd w:val="clear" w:color="auto" w:fill="4F81BD" w:themeFill="accent1"/>
            <w:vAlign w:val="center"/>
            <w:hideMark/>
          </w:tcPr>
          <w:p w14:paraId="6E298819" w14:textId="587F515B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lang w:val="en-US" w:eastAsia="ja-JP"/>
              </w:rPr>
              <w:t>Alt 2</w:t>
            </w:r>
            <w:r w:rsidR="00437F7B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lang w:val="en-US" w:eastAsia="ja-JP"/>
              </w:rPr>
              <w:t xml:space="preserve"> (new mapping)</w:t>
            </w:r>
          </w:p>
        </w:tc>
        <w:tc>
          <w:tcPr>
            <w:tcW w:w="2483" w:type="dxa"/>
            <w:gridSpan w:val="2"/>
            <w:shd w:val="clear" w:color="auto" w:fill="4F81BD" w:themeFill="accent1"/>
            <w:vAlign w:val="center"/>
            <w:hideMark/>
          </w:tcPr>
          <w:p w14:paraId="4A571839" w14:textId="7D63EEAF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u w:val="single"/>
                <w:lang w:val="en-US" w:eastAsia="ja-JP"/>
              </w:rPr>
              <w:t>Alt 3</w:t>
            </w:r>
            <w:r w:rsidR="00437F7B" w:rsidRPr="00437F7B">
              <w:rPr>
                <w:rFonts w:ascii="Times New Roman" w:eastAsia="ＭＳ Ｐゴシック" w:hAnsi="Times New Roman"/>
                <w:b/>
                <w:bCs/>
                <w:color w:val="FFFFFF" w:themeColor="light1"/>
                <w:kern w:val="24"/>
                <w:szCs w:val="32"/>
                <w:lang w:val="en-US" w:eastAsia="ja-JP"/>
              </w:rPr>
              <w:t xml:space="preserve"> (legacy mapping)</w:t>
            </w:r>
          </w:p>
        </w:tc>
      </w:tr>
      <w:tr w:rsidR="00B81C52" w:rsidRPr="00B81C52" w14:paraId="2B091B5C" w14:textId="77777777" w:rsidTr="00437F7B">
        <w:trPr>
          <w:trHeight w:val="20"/>
        </w:trPr>
        <w:tc>
          <w:tcPr>
            <w:tcW w:w="1197" w:type="dxa"/>
            <w:vMerge/>
            <w:shd w:val="clear" w:color="auto" w:fill="4F81BD" w:themeFill="accent1"/>
            <w:hideMark/>
          </w:tcPr>
          <w:p w14:paraId="3376E5E9" w14:textId="77777777" w:rsidR="00B81C52" w:rsidRPr="00B81C52" w:rsidRDefault="00B81C52" w:rsidP="00B81C52">
            <w:pPr>
              <w:spacing w:after="0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</w:p>
        </w:tc>
        <w:tc>
          <w:tcPr>
            <w:tcW w:w="1241" w:type="dxa"/>
            <w:shd w:val="clear" w:color="auto" w:fill="4F81BD" w:themeFill="accent1"/>
            <w:vAlign w:val="center"/>
            <w:hideMark/>
          </w:tcPr>
          <w:p w14:paraId="735EE30C" w14:textId="0BDCBD8E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1</w:t>
            </w:r>
            <w:r w:rsidR="00265F92" w:rsidRPr="00265F9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st</w:t>
            </w:r>
            <w:r w:rsidR="00265F9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  <w:tc>
          <w:tcPr>
            <w:tcW w:w="1242" w:type="dxa"/>
            <w:shd w:val="clear" w:color="auto" w:fill="4F81BD" w:themeFill="accent1"/>
            <w:vAlign w:val="center"/>
            <w:hideMark/>
          </w:tcPr>
          <w:p w14:paraId="1A394789" w14:textId="05BB10A6" w:rsidR="00B81C52" w:rsidRPr="00B81C52" w:rsidRDefault="00265F9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2nd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  <w:tc>
          <w:tcPr>
            <w:tcW w:w="1241" w:type="dxa"/>
            <w:shd w:val="clear" w:color="auto" w:fill="4F81BD" w:themeFill="accent1"/>
            <w:vAlign w:val="center"/>
            <w:hideMark/>
          </w:tcPr>
          <w:p w14:paraId="227A1622" w14:textId="1AFE8DE8" w:rsidR="00B81C52" w:rsidRPr="00B81C52" w:rsidRDefault="00265F9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1</w:t>
            </w:r>
            <w:r w:rsidRPr="00265F9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st</w:t>
            </w:r>
            <w:r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  <w:tc>
          <w:tcPr>
            <w:tcW w:w="1242" w:type="dxa"/>
            <w:shd w:val="clear" w:color="auto" w:fill="4F81BD" w:themeFill="accent1"/>
            <w:vAlign w:val="center"/>
            <w:hideMark/>
          </w:tcPr>
          <w:p w14:paraId="40AFD524" w14:textId="086D58F1" w:rsidR="00B81C52" w:rsidRPr="00B81C52" w:rsidRDefault="00265F9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2nd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  <w:tc>
          <w:tcPr>
            <w:tcW w:w="1241" w:type="dxa"/>
            <w:shd w:val="clear" w:color="auto" w:fill="4F81BD" w:themeFill="accent1"/>
            <w:vAlign w:val="center"/>
            <w:hideMark/>
          </w:tcPr>
          <w:p w14:paraId="3490A829" w14:textId="5BBFA05C" w:rsidR="00B81C52" w:rsidRPr="00B81C52" w:rsidRDefault="00265F9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1</w:t>
            </w:r>
            <w:r w:rsidRPr="00265F9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st</w:t>
            </w:r>
            <w:r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  <w:tc>
          <w:tcPr>
            <w:tcW w:w="1242" w:type="dxa"/>
            <w:shd w:val="clear" w:color="auto" w:fill="4F81BD" w:themeFill="accent1"/>
            <w:vAlign w:val="center"/>
            <w:hideMark/>
          </w:tcPr>
          <w:p w14:paraId="2C8FFDD2" w14:textId="3D81C21C" w:rsidR="00B81C52" w:rsidRPr="00B81C52" w:rsidRDefault="00265F9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 xml:space="preserve">2nd </w:t>
            </w:r>
            <w:r w:rsidRPr="00B81C52">
              <w:rPr>
                <w:rFonts w:ascii="Times New Roman" w:eastAsia="ＭＳ Ｐゴシック" w:hAnsi="Times New Roman"/>
                <w:color w:val="FFFFFF" w:themeColor="background1"/>
                <w:kern w:val="24"/>
                <w:szCs w:val="32"/>
                <w:lang w:val="en-US" w:eastAsia="ja-JP"/>
              </w:rPr>
              <w:t>SSB</w:t>
            </w:r>
          </w:p>
        </w:tc>
      </w:tr>
      <w:tr w:rsidR="00B81C52" w:rsidRPr="00B81C52" w14:paraId="7C5931E5" w14:textId="77777777" w:rsidTr="00437F7B">
        <w:trPr>
          <w:trHeight w:val="26"/>
        </w:trPr>
        <w:tc>
          <w:tcPr>
            <w:tcW w:w="1197" w:type="dxa"/>
            <w:vAlign w:val="center"/>
            <w:hideMark/>
          </w:tcPr>
          <w:p w14:paraId="176B697F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Length-1</w:t>
            </w:r>
          </w:p>
        </w:tc>
        <w:tc>
          <w:tcPr>
            <w:tcW w:w="1241" w:type="dxa"/>
            <w:vAlign w:val="center"/>
            <w:hideMark/>
          </w:tcPr>
          <w:p w14:paraId="0EBAF525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</w:t>
            </w:r>
          </w:p>
        </w:tc>
        <w:tc>
          <w:tcPr>
            <w:tcW w:w="1242" w:type="dxa"/>
            <w:vAlign w:val="center"/>
            <w:hideMark/>
          </w:tcPr>
          <w:p w14:paraId="355B5546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#6 or #7</w:t>
            </w:r>
          </w:p>
        </w:tc>
        <w:tc>
          <w:tcPr>
            <w:tcW w:w="1241" w:type="dxa"/>
            <w:vAlign w:val="center"/>
            <w:hideMark/>
          </w:tcPr>
          <w:p w14:paraId="0BE32730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</w:t>
            </w:r>
          </w:p>
        </w:tc>
        <w:tc>
          <w:tcPr>
            <w:tcW w:w="1242" w:type="dxa"/>
            <w:vAlign w:val="center"/>
            <w:hideMark/>
          </w:tcPr>
          <w:p w14:paraId="24631E3A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#7</w:t>
            </w:r>
          </w:p>
        </w:tc>
        <w:tc>
          <w:tcPr>
            <w:tcW w:w="1241" w:type="dxa"/>
            <w:vAlign w:val="center"/>
            <w:hideMark/>
          </w:tcPr>
          <w:p w14:paraId="098B5CFB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</w:t>
            </w:r>
          </w:p>
        </w:tc>
        <w:tc>
          <w:tcPr>
            <w:tcW w:w="1242" w:type="dxa"/>
            <w:vAlign w:val="center"/>
            <w:hideMark/>
          </w:tcPr>
          <w:p w14:paraId="427ACEB8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#7</w:t>
            </w:r>
          </w:p>
        </w:tc>
      </w:tr>
      <w:tr w:rsidR="00B81C52" w:rsidRPr="00B81C52" w14:paraId="772BA9F2" w14:textId="77777777" w:rsidTr="00437F7B">
        <w:trPr>
          <w:trHeight w:val="16"/>
        </w:trPr>
        <w:tc>
          <w:tcPr>
            <w:tcW w:w="1197" w:type="dxa"/>
            <w:vAlign w:val="center"/>
            <w:hideMark/>
          </w:tcPr>
          <w:p w14:paraId="04DC2238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bookmarkStart w:id="1" w:name="_Hlk7102293"/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Length-2</w:t>
            </w:r>
          </w:p>
        </w:tc>
        <w:tc>
          <w:tcPr>
            <w:tcW w:w="1241" w:type="dxa"/>
            <w:vAlign w:val="center"/>
            <w:hideMark/>
          </w:tcPr>
          <w:p w14:paraId="0C1973EC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#0, #1</w:t>
            </w:r>
          </w:p>
        </w:tc>
        <w:tc>
          <w:tcPr>
            <w:tcW w:w="1242" w:type="dxa"/>
            <w:vAlign w:val="center"/>
            <w:hideMark/>
          </w:tcPr>
          <w:p w14:paraId="4780D357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#6, #7</w:t>
            </w:r>
          </w:p>
        </w:tc>
        <w:tc>
          <w:tcPr>
            <w:tcW w:w="1241" w:type="dxa"/>
            <w:vAlign w:val="center"/>
            <w:hideMark/>
          </w:tcPr>
          <w:p w14:paraId="343889B2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#0, #1</w:t>
            </w:r>
          </w:p>
        </w:tc>
        <w:tc>
          <w:tcPr>
            <w:tcW w:w="1242" w:type="dxa"/>
            <w:vAlign w:val="center"/>
            <w:hideMark/>
          </w:tcPr>
          <w:p w14:paraId="78074A60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#7, #8</w:t>
            </w:r>
          </w:p>
        </w:tc>
        <w:tc>
          <w:tcPr>
            <w:tcW w:w="1241" w:type="dxa"/>
            <w:vAlign w:val="center"/>
            <w:hideMark/>
          </w:tcPr>
          <w:p w14:paraId="4ABD477A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kern w:val="24"/>
                <w:szCs w:val="32"/>
                <w:lang w:val="en-US" w:eastAsia="ja-JP"/>
              </w:rPr>
              <w:t>#0, #1</w:t>
            </w:r>
          </w:p>
        </w:tc>
        <w:tc>
          <w:tcPr>
            <w:tcW w:w="1242" w:type="dxa"/>
            <w:vAlign w:val="center"/>
            <w:hideMark/>
          </w:tcPr>
          <w:p w14:paraId="5A6BDDDF" w14:textId="77777777" w:rsidR="00B81C52" w:rsidRPr="00B81C52" w:rsidRDefault="00B81C52" w:rsidP="00437F7B">
            <w:pPr>
              <w:spacing w:after="0"/>
              <w:jc w:val="both"/>
              <w:rPr>
                <w:rFonts w:ascii="Times New Roman" w:eastAsia="ＭＳ Ｐゴシック" w:hAnsi="Times New Roman"/>
                <w:szCs w:val="36"/>
                <w:lang w:val="en-US" w:eastAsia="ja-JP"/>
              </w:rPr>
            </w:pPr>
            <w:r w:rsidRPr="00B81C52">
              <w:rPr>
                <w:rFonts w:ascii="Times New Roman" w:eastAsia="ＭＳ Ｐゴシック" w:hAnsi="Times New Roman"/>
                <w:i/>
                <w:iCs/>
                <w:kern w:val="24"/>
                <w:szCs w:val="32"/>
                <w:lang w:val="en-US" w:eastAsia="ja-JP"/>
              </w:rPr>
              <w:t>N/A</w:t>
            </w:r>
          </w:p>
        </w:tc>
      </w:tr>
      <w:bookmarkEnd w:id="0"/>
      <w:bookmarkEnd w:id="1"/>
    </w:tbl>
    <w:p w14:paraId="5D334D3F" w14:textId="142747A0" w:rsidR="002D1234" w:rsidRDefault="002D1234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333F441" w14:textId="77777777" w:rsidR="0007400E" w:rsidRDefault="00437F7B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 xml:space="preserve">We </w:t>
      </w:r>
      <w:r w:rsidR="003571DC">
        <w:rPr>
          <w:b w:val="0"/>
        </w:rPr>
        <w:t>support</w:t>
      </w:r>
      <w:r>
        <w:rPr>
          <w:b w:val="0"/>
        </w:rPr>
        <w:t xml:space="preserve"> Alt 3 w</w:t>
      </w:r>
      <w:r w:rsidR="0007400E">
        <w:rPr>
          <w:b w:val="0"/>
        </w:rPr>
        <w:t>ith the motivations as follows:</w:t>
      </w:r>
    </w:p>
    <w:p w14:paraId="2387DAD7" w14:textId="2EB963DD" w:rsidR="0007400E" w:rsidRDefault="00034A3F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>For leng</w:t>
      </w:r>
      <w:r w:rsidR="00373AB1">
        <w:rPr>
          <w:b w:val="0"/>
        </w:rPr>
        <w:t>th-1 CORESET</w:t>
      </w:r>
      <w:r w:rsidR="003571DC">
        <w:rPr>
          <w:b w:val="0"/>
        </w:rPr>
        <w:t xml:space="preserve">, </w:t>
      </w:r>
      <w:r w:rsidR="00437F7B">
        <w:rPr>
          <w:b w:val="0"/>
        </w:rPr>
        <w:t xml:space="preserve">Alt 2 and 3 </w:t>
      </w:r>
      <w:r w:rsidR="00102C5C">
        <w:rPr>
          <w:b w:val="0"/>
        </w:rPr>
        <w:t xml:space="preserve">can </w:t>
      </w:r>
      <w:r w:rsidR="0054282A">
        <w:rPr>
          <w:b w:val="0"/>
        </w:rPr>
        <w:t>guarantee</w:t>
      </w:r>
      <w:r w:rsidR="00D65EFE">
        <w:rPr>
          <w:b w:val="0"/>
        </w:rPr>
        <w:t xml:space="preserve"> the same amount of REs </w:t>
      </w:r>
      <w:r w:rsidR="00C12887">
        <w:rPr>
          <w:b w:val="0"/>
        </w:rPr>
        <w:t xml:space="preserve">(half-slot) </w:t>
      </w:r>
      <w:r w:rsidR="00D65EFE">
        <w:rPr>
          <w:b w:val="0"/>
        </w:rPr>
        <w:t>for both</w:t>
      </w:r>
      <w:r w:rsidR="00102C5C">
        <w:rPr>
          <w:b w:val="0"/>
        </w:rPr>
        <w:t xml:space="preserve"> </w:t>
      </w:r>
      <w:r w:rsidR="00C12887">
        <w:rPr>
          <w:b w:val="0"/>
        </w:rPr>
        <w:t>DRS</w:t>
      </w:r>
      <w:r w:rsidR="00102C5C">
        <w:rPr>
          <w:b w:val="0"/>
        </w:rPr>
        <w:t xml:space="preserve"> in a slot</w:t>
      </w:r>
      <w:r w:rsidR="003571DC">
        <w:rPr>
          <w:b w:val="0"/>
        </w:rPr>
        <w:t>, without gap</w:t>
      </w:r>
      <w:r w:rsidR="0007400E">
        <w:rPr>
          <w:b w:val="0"/>
        </w:rPr>
        <w:t xml:space="preserve">. </w:t>
      </w:r>
      <w:r w:rsidR="0007400E">
        <w:rPr>
          <w:rFonts w:hint="eastAsia"/>
          <w:b w:val="0"/>
        </w:rPr>
        <w:t>F</w:t>
      </w:r>
      <w:r w:rsidR="0007400E">
        <w:rPr>
          <w:b w:val="0"/>
        </w:rPr>
        <w:t>o</w:t>
      </w:r>
      <w:r w:rsidR="0007400E">
        <w:rPr>
          <w:rFonts w:hint="eastAsia"/>
          <w:b w:val="0"/>
        </w:rPr>
        <w:t xml:space="preserve">r </w:t>
      </w:r>
      <w:r w:rsidR="0007400E">
        <w:rPr>
          <w:b w:val="0"/>
        </w:rPr>
        <w:t>example</w:t>
      </w:r>
      <w:r w:rsidR="003051B1">
        <w:rPr>
          <w:b w:val="0"/>
        </w:rPr>
        <w:t xml:space="preserve"> in</w:t>
      </w:r>
      <w:r w:rsidR="003051B1" w:rsidRPr="003051B1">
        <w:rPr>
          <w:b w:val="0"/>
        </w:rPr>
        <w:t xml:space="preserve"> </w:t>
      </w:r>
      <w:r w:rsidR="003051B1" w:rsidRPr="003051B1">
        <w:rPr>
          <w:b w:val="0"/>
        </w:rPr>
        <w:fldChar w:fldCharType="begin"/>
      </w:r>
      <w:r w:rsidR="003051B1" w:rsidRPr="003051B1">
        <w:rPr>
          <w:b w:val="0"/>
        </w:rPr>
        <w:instrText xml:space="preserve"> REF _Ref7106286 \h  \* MERGEFORMAT </w:instrText>
      </w:r>
      <w:r w:rsidR="003051B1" w:rsidRPr="003051B1">
        <w:rPr>
          <w:b w:val="0"/>
        </w:rPr>
      </w:r>
      <w:r w:rsidR="003051B1" w:rsidRPr="003051B1">
        <w:rPr>
          <w:b w:val="0"/>
        </w:rPr>
        <w:fldChar w:fldCharType="separate"/>
      </w:r>
      <w:r w:rsidR="004151AB" w:rsidRPr="004151AB">
        <w:rPr>
          <w:b w:val="0"/>
        </w:rPr>
        <w:t xml:space="preserve">Figure </w:t>
      </w:r>
      <w:r w:rsidR="004151AB" w:rsidRPr="004151AB">
        <w:rPr>
          <w:b w:val="0"/>
          <w:noProof/>
        </w:rPr>
        <w:t>1</w:t>
      </w:r>
      <w:r w:rsidR="003051B1" w:rsidRPr="003051B1">
        <w:rPr>
          <w:b w:val="0"/>
        </w:rPr>
        <w:fldChar w:fldCharType="end"/>
      </w:r>
      <w:r w:rsidR="0007400E" w:rsidRPr="003051B1">
        <w:rPr>
          <w:b w:val="0"/>
        </w:rPr>
        <w:t>, w</w:t>
      </w:r>
      <w:r w:rsidR="0007400E">
        <w:rPr>
          <w:b w:val="0"/>
        </w:rPr>
        <w:t xml:space="preserve">hen </w:t>
      </w:r>
      <w:bookmarkStart w:id="2" w:name="_Hlk7110410"/>
      <w:r w:rsidR="00191D7F">
        <w:rPr>
          <w:b w:val="0"/>
        </w:rPr>
        <w:t>CORESET</w:t>
      </w:r>
      <w:bookmarkEnd w:id="2"/>
      <w:r w:rsidR="00191D7F">
        <w:rPr>
          <w:b w:val="0"/>
        </w:rPr>
        <w:t xml:space="preserve"> </w:t>
      </w:r>
      <w:r w:rsidR="0007400E">
        <w:rPr>
          <w:b w:val="0"/>
        </w:rPr>
        <w:t>is mapped on the symbol #0 and #6, the gap would be inserted to guarantee the same amount of resource.</w:t>
      </w:r>
      <w:r w:rsidR="003051B1">
        <w:rPr>
          <w:b w:val="0"/>
        </w:rPr>
        <w:t xml:space="preserve"> The gap is not preferred due to possible channel los</w:t>
      </w:r>
      <w:r w:rsidR="0077041B">
        <w:rPr>
          <w:b w:val="0"/>
        </w:rPr>
        <w:t>s</w:t>
      </w:r>
      <w:r w:rsidR="003051B1">
        <w:rPr>
          <w:b w:val="0"/>
        </w:rPr>
        <w:t>.</w:t>
      </w:r>
    </w:p>
    <w:p w14:paraId="447ABDC3" w14:textId="58238B3F" w:rsidR="0007400E" w:rsidRDefault="007A6049" w:rsidP="0007400E">
      <w:pPr>
        <w:pStyle w:val="Proposal"/>
        <w:keepNext/>
        <w:tabs>
          <w:tab w:val="clear" w:pos="1701"/>
          <w:tab w:val="left" w:pos="0"/>
        </w:tabs>
        <w:ind w:left="0" w:firstLine="0"/>
        <w:jc w:val="center"/>
      </w:pPr>
      <w:r w:rsidRPr="007A6049">
        <w:drawing>
          <wp:inline distT="0" distB="0" distL="0" distR="0" wp14:anchorId="1105D143" wp14:editId="66A1E4C6">
            <wp:extent cx="3618000" cy="1569960"/>
            <wp:effectExtent l="0" t="0" r="1905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8000" cy="156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84043" w14:textId="2158D16F" w:rsidR="0007400E" w:rsidRDefault="0007400E" w:rsidP="0007400E">
      <w:pPr>
        <w:pStyle w:val="a6"/>
        <w:jc w:val="center"/>
        <w:rPr>
          <w:b w:val="0"/>
        </w:rPr>
      </w:pPr>
      <w:bookmarkStart w:id="3" w:name="_Ref710628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1AB">
        <w:rPr>
          <w:noProof/>
        </w:rPr>
        <w:t>1</w:t>
      </w:r>
      <w:r>
        <w:fldChar w:fldCharType="end"/>
      </w:r>
      <w:bookmarkEnd w:id="3"/>
      <w:r>
        <w:t xml:space="preserve"> DRS mapping</w:t>
      </w:r>
    </w:p>
    <w:p w14:paraId="41F38184" w14:textId="47F257DF" w:rsidR="002D1234" w:rsidRDefault="00CE35C0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>Between</w:t>
      </w:r>
      <w:r w:rsidR="00437F7B">
        <w:rPr>
          <w:b w:val="0"/>
        </w:rPr>
        <w:t xml:space="preserve"> Alt 2 and 3, </w:t>
      </w:r>
      <w:r w:rsidR="00C049D9">
        <w:rPr>
          <w:b w:val="0"/>
        </w:rPr>
        <w:t xml:space="preserve">Alt 3 has smaller spec impact. The length-2 </w:t>
      </w:r>
      <w:r w:rsidR="0036703E">
        <w:rPr>
          <w:b w:val="0"/>
        </w:rPr>
        <w:t>CORESET</w:t>
      </w:r>
      <w:r w:rsidR="00305CE2">
        <w:rPr>
          <w:b w:val="0"/>
        </w:rPr>
        <w:t xml:space="preserve"> </w:t>
      </w:r>
      <w:r w:rsidR="00C049D9">
        <w:rPr>
          <w:b w:val="0"/>
        </w:rPr>
        <w:t>0</w:t>
      </w:r>
      <w:r w:rsidR="00536B29">
        <w:rPr>
          <w:b w:val="0"/>
        </w:rPr>
        <w:t xml:space="preserve"> unavailable</w:t>
      </w:r>
      <w:r w:rsidR="00C049D9">
        <w:rPr>
          <w:b w:val="0"/>
        </w:rPr>
        <w:t xml:space="preserve"> for </w:t>
      </w:r>
      <w:r w:rsidR="00B802A0">
        <w:rPr>
          <w:b w:val="0"/>
        </w:rPr>
        <w:t>2nd SSB</w:t>
      </w:r>
      <w:r w:rsidR="00C049D9">
        <w:rPr>
          <w:b w:val="0"/>
        </w:rPr>
        <w:t xml:space="preserve"> is not so important </w:t>
      </w:r>
      <w:r w:rsidR="00775A0A">
        <w:rPr>
          <w:b w:val="0"/>
        </w:rPr>
        <w:t xml:space="preserve">for NR-U </w:t>
      </w:r>
      <w:r w:rsidR="0077041B">
        <w:rPr>
          <w:b w:val="0"/>
        </w:rPr>
        <w:t xml:space="preserve">as </w:t>
      </w:r>
      <w:r w:rsidR="00775A0A">
        <w:rPr>
          <w:b w:val="0"/>
        </w:rPr>
        <w:t>small cell</w:t>
      </w:r>
      <w:r w:rsidR="0077041B">
        <w:rPr>
          <w:b w:val="0"/>
        </w:rPr>
        <w:t xml:space="preserve"> would be the main use case</w:t>
      </w:r>
      <w:r w:rsidR="00C049D9">
        <w:rPr>
          <w:b w:val="0"/>
        </w:rPr>
        <w:t>.</w:t>
      </w:r>
    </w:p>
    <w:p w14:paraId="66715CA0" w14:textId="25FB4536" w:rsidR="00C049D9" w:rsidRPr="00775A0A" w:rsidRDefault="00C049D9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7E03FFC" w14:textId="77777777" w:rsidR="00C049D9" w:rsidRPr="00C049D9" w:rsidRDefault="00C049D9" w:rsidP="00C049D9">
      <w:pPr>
        <w:pStyle w:val="Proposal"/>
      </w:pPr>
      <w:bookmarkStart w:id="4" w:name="type0_PDCCH"/>
      <w:r w:rsidRPr="00C049D9">
        <w:t>Proposal 1:</w:t>
      </w:r>
      <w:r w:rsidRPr="00C049D9">
        <w:tab/>
        <w:t>Support Alt 3: Legacy SSB positions in a slot</w:t>
      </w:r>
    </w:p>
    <w:p w14:paraId="63E7E358" w14:textId="60B8B9F0" w:rsidR="00C049D9" w:rsidRPr="00C049D9" w:rsidRDefault="00C049D9" w:rsidP="00C049D9">
      <w:pPr>
        <w:pStyle w:val="Proposal"/>
        <w:numPr>
          <w:ilvl w:val="0"/>
          <w:numId w:val="102"/>
        </w:numPr>
        <w:tabs>
          <w:tab w:val="clear" w:pos="1701"/>
          <w:tab w:val="left" w:pos="1985"/>
        </w:tabs>
        <w:ind w:left="1985" w:hanging="284"/>
      </w:pPr>
      <w:r w:rsidRPr="00C049D9">
        <w:t>Support Type0-PDCCH in symb</w:t>
      </w:r>
      <w:r w:rsidR="0036703E">
        <w:t>ol (#0, #1) for length-2 CORESET</w:t>
      </w:r>
      <w:r w:rsidRPr="00C049D9">
        <w:t xml:space="preserve"> 0 and symbol (#0) for length-1 </w:t>
      </w:r>
      <w:r w:rsidR="00191D7F">
        <w:t>CORESET</w:t>
      </w:r>
      <w:r w:rsidR="0036703E">
        <w:t xml:space="preserve"> </w:t>
      </w:r>
      <w:r w:rsidRPr="00C049D9">
        <w:t>0 for the first SSB in a slot</w:t>
      </w:r>
    </w:p>
    <w:p w14:paraId="339AEF5A" w14:textId="14858129" w:rsidR="00C049D9" w:rsidRPr="00C049D9" w:rsidRDefault="00C049D9" w:rsidP="00C049D9">
      <w:pPr>
        <w:pStyle w:val="Proposal"/>
        <w:numPr>
          <w:ilvl w:val="0"/>
          <w:numId w:val="102"/>
        </w:numPr>
        <w:ind w:left="1985" w:hanging="284"/>
      </w:pPr>
      <w:r w:rsidRPr="00C049D9">
        <w:t xml:space="preserve">Support Type0-PDCCH in symbol (#7) for </w:t>
      </w:r>
      <w:r w:rsidR="00191D7F">
        <w:t>CORESET</w:t>
      </w:r>
      <w:r w:rsidR="0036703E">
        <w:t xml:space="preserve"> </w:t>
      </w:r>
      <w:r w:rsidRPr="00C049D9">
        <w:t>0 for the second SSB in a slot</w:t>
      </w:r>
    </w:p>
    <w:bookmarkEnd w:id="4"/>
    <w:p w14:paraId="2BA9BDEC" w14:textId="77777777" w:rsidR="00437F7B" w:rsidRDefault="00437F7B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4CCEC16D" w14:textId="2D503497" w:rsidR="002D1234" w:rsidRDefault="002D1234" w:rsidP="002D1234">
      <w:pPr>
        <w:pStyle w:val="1"/>
      </w:pPr>
      <w:r w:rsidRPr="002F4600">
        <w:t>Discussion</w:t>
      </w:r>
      <w:r>
        <w:t xml:space="preserve"> on PRACH</w:t>
      </w:r>
    </w:p>
    <w:p w14:paraId="53730F0D" w14:textId="781F1340" w:rsidR="002D1234" w:rsidRDefault="002D1234" w:rsidP="002D1234">
      <w:pPr>
        <w:pStyle w:val="2"/>
      </w:pPr>
      <w:r>
        <w:rPr>
          <w:rFonts w:hint="eastAsia"/>
        </w:rPr>
        <w:t>L</w:t>
      </w:r>
      <w:r>
        <w:t>BT gap between RACH occasions</w:t>
      </w:r>
    </w:p>
    <w:p w14:paraId="38BB4D73" w14:textId="76CB302A" w:rsidR="00B92A93" w:rsidRDefault="008878F4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b w:val="0"/>
        </w:rPr>
        <w:t>In Rel-15 NR</w:t>
      </w:r>
      <w:r w:rsidRPr="008878F4">
        <w:rPr>
          <w:b w:val="0"/>
        </w:rPr>
        <w:t xml:space="preserve"> the PRACH slot</w:t>
      </w:r>
      <w:r>
        <w:rPr>
          <w:b w:val="0"/>
        </w:rPr>
        <w:t>,</w:t>
      </w:r>
      <w:r w:rsidRPr="008878F4">
        <w:rPr>
          <w:b w:val="0"/>
        </w:rPr>
        <w:t xml:space="preserve"> </w:t>
      </w:r>
      <w:r>
        <w:rPr>
          <w:b w:val="0"/>
        </w:rPr>
        <w:t xml:space="preserve">the </w:t>
      </w:r>
      <w:r w:rsidR="00B92A93">
        <w:rPr>
          <w:b w:val="0"/>
        </w:rPr>
        <w:t xml:space="preserve">PRACH format and </w:t>
      </w:r>
      <w:r w:rsidR="00207509">
        <w:rPr>
          <w:b w:val="0"/>
        </w:rPr>
        <w:t>RACH occasion (</w:t>
      </w:r>
      <w:r>
        <w:rPr>
          <w:b w:val="0"/>
        </w:rPr>
        <w:t>RO</w:t>
      </w:r>
      <w:r w:rsidR="00207509">
        <w:rPr>
          <w:b w:val="0"/>
        </w:rPr>
        <w:t>)</w:t>
      </w:r>
      <w:r>
        <w:rPr>
          <w:b w:val="0"/>
        </w:rPr>
        <w:t xml:space="preserve"> mapping can be configured by</w:t>
      </w:r>
      <w:r w:rsidRPr="008878F4">
        <w:rPr>
          <w:b w:val="0"/>
        </w:rPr>
        <w:t xml:space="preserve"> the higher layer </w:t>
      </w:r>
      <w:r>
        <w:rPr>
          <w:b w:val="0"/>
        </w:rPr>
        <w:t>parameter</w:t>
      </w:r>
      <w:r w:rsidRPr="008878F4">
        <w:rPr>
          <w:b w:val="0"/>
        </w:rPr>
        <w:t xml:space="preserve"> </w:t>
      </w:r>
      <w:r w:rsidRPr="008878F4">
        <w:rPr>
          <w:b w:val="0"/>
          <w:i/>
        </w:rPr>
        <w:t>PRACHConfigurationIndex</w:t>
      </w:r>
      <w:r w:rsidRPr="008878F4">
        <w:rPr>
          <w:b w:val="0"/>
        </w:rPr>
        <w:t xml:space="preserve">. </w:t>
      </w:r>
      <w:r>
        <w:rPr>
          <w:b w:val="0"/>
        </w:rPr>
        <w:t xml:space="preserve">This parameter can allow UE to transmit PRACH preamble in the </w:t>
      </w:r>
      <w:r>
        <w:rPr>
          <w:b w:val="0"/>
        </w:rPr>
        <w:lastRenderedPageBreak/>
        <w:t>con</w:t>
      </w:r>
      <w:r w:rsidR="00B22ED5">
        <w:rPr>
          <w:b w:val="0"/>
        </w:rPr>
        <w:t>tinuous symbols with no gap between RO</w:t>
      </w:r>
      <w:r w:rsidR="0077041B">
        <w:rPr>
          <w:b w:val="0"/>
        </w:rPr>
        <w:t>s</w:t>
      </w:r>
      <w:r w:rsidR="00265F92">
        <w:rPr>
          <w:b w:val="0"/>
        </w:rPr>
        <w:t>, within a slot</w:t>
      </w:r>
      <w:r>
        <w:rPr>
          <w:b w:val="0"/>
        </w:rPr>
        <w:t xml:space="preserve">. </w:t>
      </w:r>
      <w:r w:rsidRPr="008878F4">
        <w:rPr>
          <w:b w:val="0"/>
        </w:rPr>
        <w:t xml:space="preserve">For NR-U, </w:t>
      </w:r>
      <w:r>
        <w:rPr>
          <w:b w:val="0"/>
        </w:rPr>
        <w:t>therefore</w:t>
      </w:r>
      <w:r w:rsidRPr="008878F4">
        <w:rPr>
          <w:b w:val="0"/>
        </w:rPr>
        <w:t>, the UE doesn’t have to attempt LBT between the ROs</w:t>
      </w:r>
      <w:r>
        <w:rPr>
          <w:b w:val="0"/>
        </w:rPr>
        <w:t xml:space="preserve"> unless</w:t>
      </w:r>
      <w:r w:rsidRPr="008878F4">
        <w:rPr>
          <w:b w:val="0"/>
        </w:rPr>
        <w:t xml:space="preserve"> the PRACH format with </w:t>
      </w:r>
      <w:r>
        <w:rPr>
          <w:b w:val="0"/>
        </w:rPr>
        <w:t>longer</w:t>
      </w:r>
      <w:r w:rsidR="006B0F21">
        <w:rPr>
          <w:b w:val="0"/>
        </w:rPr>
        <w:t xml:space="preserve"> guard period than 25 </w:t>
      </w:r>
      <w:r w:rsidR="006B0F21" w:rsidRPr="006B0F21">
        <w:rPr>
          <w:rFonts w:ascii="Symbol" w:hAnsi="Symbol"/>
          <w:b w:val="0"/>
        </w:rPr>
        <w:t></w:t>
      </w:r>
      <w:r w:rsidRPr="008878F4">
        <w:rPr>
          <w:b w:val="0"/>
        </w:rPr>
        <w:t>s</w:t>
      </w:r>
      <w:r>
        <w:rPr>
          <w:b w:val="0"/>
        </w:rPr>
        <w:t xml:space="preserve"> is configured</w:t>
      </w:r>
      <w:r w:rsidR="00B92A93">
        <w:rPr>
          <w:b w:val="0"/>
        </w:rPr>
        <w:t>.</w:t>
      </w:r>
      <w:r w:rsidR="00207509">
        <w:rPr>
          <w:b w:val="0"/>
        </w:rPr>
        <w:t xml:space="preserve"> </w:t>
      </w:r>
      <w:r w:rsidR="00207509" w:rsidRPr="00207509">
        <w:rPr>
          <w:b w:val="0"/>
        </w:rPr>
        <w:t xml:space="preserve">On the other hands, the other UEs having not got the COT cannot pass LBT during the </w:t>
      </w:r>
      <w:r w:rsidR="00207509">
        <w:rPr>
          <w:b w:val="0"/>
        </w:rPr>
        <w:t>continuous ROs</w:t>
      </w:r>
      <w:r w:rsidR="00207509" w:rsidRPr="00207509">
        <w:rPr>
          <w:b w:val="0"/>
        </w:rPr>
        <w:t>.</w:t>
      </w:r>
    </w:p>
    <w:p w14:paraId="2FEAEE29" w14:textId="77777777" w:rsidR="00B92A93" w:rsidRDefault="00B92A93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2A3D756" w14:textId="5A56431C" w:rsidR="002D1234" w:rsidRDefault="008878F4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>
        <w:rPr>
          <w:rFonts w:hint="eastAsia"/>
          <w:b w:val="0"/>
        </w:rPr>
        <w:t>A</w:t>
      </w:r>
      <w:r>
        <w:rPr>
          <w:b w:val="0"/>
        </w:rPr>
        <w:t xml:space="preserve">ccording to the contribution </w:t>
      </w:r>
      <w:r w:rsidR="00482246">
        <w:rPr>
          <w:b w:val="0"/>
        </w:rPr>
        <w:t>papers in RAN1 #96bis</w:t>
      </w:r>
      <w:r>
        <w:rPr>
          <w:b w:val="0"/>
        </w:rPr>
        <w:t xml:space="preserve">, some companies propose to </w:t>
      </w:r>
      <w:r w:rsidR="00B92A93">
        <w:rPr>
          <w:b w:val="0"/>
        </w:rPr>
        <w:t xml:space="preserve">insert gaps between the </w:t>
      </w:r>
      <w:r w:rsidR="00207509">
        <w:rPr>
          <w:b w:val="0"/>
        </w:rPr>
        <w:t>RO</w:t>
      </w:r>
      <w:r w:rsidR="0077041B">
        <w:rPr>
          <w:b w:val="0"/>
        </w:rPr>
        <w:t>s</w:t>
      </w:r>
      <w:r w:rsidR="00207509">
        <w:rPr>
          <w:b w:val="0"/>
        </w:rPr>
        <w:t>. We understand that the gap can allow the other UE to attempt LBT during the ongoing ROs. But we still wonder if this is significantly beneficial for the NR-U</w:t>
      </w:r>
      <w:r w:rsidR="002B59DB">
        <w:rPr>
          <w:b w:val="0"/>
        </w:rPr>
        <w:t xml:space="preserve"> operation, based on the </w:t>
      </w:r>
      <w:r w:rsidR="00437F7B">
        <w:rPr>
          <w:b w:val="0"/>
        </w:rPr>
        <w:t>discussion</w:t>
      </w:r>
      <w:r w:rsidR="002B59DB">
        <w:rPr>
          <w:b w:val="0"/>
        </w:rPr>
        <w:t xml:space="preserve"> of possible solutions as below:</w:t>
      </w:r>
    </w:p>
    <w:p w14:paraId="0735BF38" w14:textId="33F57533" w:rsidR="00207509" w:rsidRDefault="00207509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6A9E05A8" w14:textId="4D3FE48D" w:rsidR="00207509" w:rsidRPr="002B59DB" w:rsidRDefault="00207509" w:rsidP="003C79EA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  <w:u w:val="single"/>
        </w:rPr>
      </w:pPr>
      <w:r w:rsidRPr="002B59DB">
        <w:rPr>
          <w:rFonts w:hint="eastAsia"/>
          <w:b w:val="0"/>
          <w:u w:val="single"/>
        </w:rPr>
        <w:t>Th</w:t>
      </w:r>
      <w:r w:rsidRPr="002B59DB">
        <w:rPr>
          <w:b w:val="0"/>
          <w:u w:val="single"/>
        </w:rPr>
        <w:t>e solution 1: Shift the RO positions</w:t>
      </w:r>
    </w:p>
    <w:p w14:paraId="4E635626" w14:textId="6868EB0F" w:rsidR="00207509" w:rsidRDefault="007A4F86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b w:val="0"/>
        </w:rPr>
        <w:t xml:space="preserve">As </w:t>
      </w:r>
      <w:r w:rsidRPr="007A4F86">
        <w:rPr>
          <w:b w:val="0"/>
        </w:rPr>
        <w:fldChar w:fldCharType="begin"/>
      </w:r>
      <w:r w:rsidRPr="007A4F86">
        <w:rPr>
          <w:b w:val="0"/>
        </w:rPr>
        <w:instrText xml:space="preserve"> REF _Ref7101257 \h  \* MERGEFORMAT </w:instrText>
      </w:r>
      <w:r w:rsidRPr="007A4F86">
        <w:rPr>
          <w:b w:val="0"/>
        </w:rPr>
      </w:r>
      <w:r w:rsidRPr="007A4F86">
        <w:rPr>
          <w:b w:val="0"/>
        </w:rPr>
        <w:fldChar w:fldCharType="separate"/>
      </w:r>
      <w:r w:rsidR="004151AB" w:rsidRPr="004151AB">
        <w:rPr>
          <w:b w:val="0"/>
        </w:rPr>
        <w:t xml:space="preserve">Figure </w:t>
      </w:r>
      <w:r w:rsidR="004151AB" w:rsidRPr="004151AB">
        <w:rPr>
          <w:b w:val="0"/>
          <w:noProof/>
        </w:rPr>
        <w:t>2</w:t>
      </w:r>
      <w:r w:rsidRPr="007A4F86">
        <w:rPr>
          <w:b w:val="0"/>
        </w:rPr>
        <w:fldChar w:fldCharType="end"/>
      </w:r>
      <w:r w:rsidR="00207509">
        <w:rPr>
          <w:b w:val="0"/>
        </w:rPr>
        <w:t xml:space="preserve">, one possible solution is to shift each RO position to realize the 25 </w:t>
      </w:r>
      <w:r w:rsidR="006B0F21" w:rsidRPr="006B0F21">
        <w:rPr>
          <w:rFonts w:ascii="Symbol" w:hAnsi="Symbol"/>
          <w:b w:val="0"/>
        </w:rPr>
        <w:t></w:t>
      </w:r>
      <w:r w:rsidR="00207509">
        <w:rPr>
          <w:b w:val="0"/>
        </w:rPr>
        <w:t>s gaps in between.</w:t>
      </w:r>
    </w:p>
    <w:p w14:paraId="21BD72CA" w14:textId="0B272676" w:rsidR="00203324" w:rsidRDefault="004F1FA0" w:rsidP="00203324">
      <w:pPr>
        <w:pStyle w:val="Proposal"/>
        <w:keepNext/>
        <w:tabs>
          <w:tab w:val="clear" w:pos="1701"/>
          <w:tab w:val="left" w:pos="0"/>
        </w:tabs>
        <w:ind w:leftChars="100" w:left="200" w:firstLine="0"/>
        <w:jc w:val="center"/>
      </w:pPr>
      <w:r w:rsidRPr="004F1FA0">
        <w:drawing>
          <wp:inline distT="0" distB="0" distL="0" distR="0" wp14:anchorId="482C7128" wp14:editId="1851FF1D">
            <wp:extent cx="5235480" cy="1071000"/>
            <wp:effectExtent l="0" t="0" r="3810" b="0"/>
            <wp:docPr id="17" name="図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480" cy="107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29AABF" w14:textId="4B698631" w:rsidR="00207509" w:rsidRDefault="00203324" w:rsidP="00203324">
      <w:pPr>
        <w:pStyle w:val="a6"/>
        <w:jc w:val="center"/>
        <w:rPr>
          <w:b w:val="0"/>
        </w:rPr>
      </w:pPr>
      <w:bookmarkStart w:id="5" w:name="_Ref71012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1AB">
        <w:rPr>
          <w:noProof/>
        </w:rPr>
        <w:t>2</w:t>
      </w:r>
      <w:r>
        <w:fldChar w:fldCharType="end"/>
      </w:r>
      <w:bookmarkEnd w:id="5"/>
      <w:r>
        <w:t xml:space="preserve"> the solution 1</w:t>
      </w:r>
      <w:r w:rsidR="003051B1">
        <w:t>: shift the RO positions</w:t>
      </w:r>
    </w:p>
    <w:p w14:paraId="272FC480" w14:textId="1086EE14" w:rsidR="00207509" w:rsidRDefault="00207509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b w:val="0"/>
        </w:rPr>
        <w:t xml:space="preserve">We </w:t>
      </w:r>
      <w:r w:rsidRPr="00207509">
        <w:rPr>
          <w:b w:val="0"/>
        </w:rPr>
        <w:t xml:space="preserve">understand the gap </w:t>
      </w:r>
      <w:r w:rsidR="0077041B">
        <w:rPr>
          <w:b w:val="0"/>
        </w:rPr>
        <w:t xml:space="preserve">has </w:t>
      </w:r>
      <w:r w:rsidRPr="00207509">
        <w:rPr>
          <w:b w:val="0"/>
        </w:rPr>
        <w:t xml:space="preserve">the channel accessibility to more UEs while the UE occupying the channel may not frequently lose the channel </w:t>
      </w:r>
      <w:r w:rsidR="00D53162">
        <w:rPr>
          <w:b w:val="0"/>
        </w:rPr>
        <w:t>because of</w:t>
      </w:r>
      <w:r w:rsidRPr="00207509">
        <w:rPr>
          <w:b w:val="0"/>
        </w:rPr>
        <w:t xml:space="preserve"> LBT cat.2. On the other hand, the other UE should attempt LBT cat.4 and can reduce only one back-off counter during 25 </w:t>
      </w:r>
      <w:r w:rsidR="006B0F21" w:rsidRPr="006B0F21">
        <w:rPr>
          <w:rFonts w:ascii="Symbol" w:hAnsi="Symbol"/>
          <w:b w:val="0"/>
        </w:rPr>
        <w:t></w:t>
      </w:r>
      <w:r w:rsidRPr="00207509">
        <w:rPr>
          <w:b w:val="0"/>
        </w:rPr>
        <w:t xml:space="preserve">s. The counter value is up to 7 for </w:t>
      </w:r>
      <w:r w:rsidR="00D53162">
        <w:rPr>
          <w:b w:val="0"/>
        </w:rPr>
        <w:t>the lowest channel access priority class value (</w:t>
      </w:r>
      <w:r w:rsidRPr="00662F03">
        <w:rPr>
          <w:b w:val="0"/>
          <w:i/>
        </w:rPr>
        <w:t>p</w:t>
      </w:r>
      <w:r w:rsidRPr="00207509">
        <w:rPr>
          <w:b w:val="0"/>
        </w:rPr>
        <w:t>=1</w:t>
      </w:r>
      <w:r w:rsidR="00D53162">
        <w:rPr>
          <w:b w:val="0"/>
        </w:rPr>
        <w:t>)</w:t>
      </w:r>
      <w:r w:rsidRPr="00207509">
        <w:rPr>
          <w:b w:val="0"/>
        </w:rPr>
        <w:t>, then to add gaps may or may not be beneficial to increase the channel accessibility.</w:t>
      </w:r>
      <w:r>
        <w:rPr>
          <w:b w:val="0"/>
        </w:rPr>
        <w:t xml:space="preserve"> Besides, t</w:t>
      </w:r>
      <w:r w:rsidRPr="00207509">
        <w:rPr>
          <w:b w:val="0"/>
        </w:rPr>
        <w:t>he collision with the other RAT</w:t>
      </w:r>
      <w:r w:rsidR="002B59DB">
        <w:rPr>
          <w:b w:val="0"/>
        </w:rPr>
        <w:t>/nodes</w:t>
      </w:r>
      <w:r w:rsidRPr="00207509">
        <w:rPr>
          <w:b w:val="0"/>
        </w:rPr>
        <w:t xml:space="preserve"> is still possible due to 25 </w:t>
      </w:r>
      <w:r w:rsidR="006B0F21" w:rsidRPr="006B0F21">
        <w:rPr>
          <w:rFonts w:ascii="Symbol" w:hAnsi="Symbol"/>
          <w:b w:val="0"/>
        </w:rPr>
        <w:t></w:t>
      </w:r>
      <w:r w:rsidRPr="00207509">
        <w:rPr>
          <w:b w:val="0"/>
        </w:rPr>
        <w:t>s gap.</w:t>
      </w:r>
    </w:p>
    <w:p w14:paraId="1C7E5602" w14:textId="35B64A0B" w:rsidR="002B59DB" w:rsidRDefault="002B59DB" w:rsidP="003C79EA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</w:p>
    <w:p w14:paraId="2D434E21" w14:textId="640554D0" w:rsidR="002B59DB" w:rsidRPr="002B59DB" w:rsidRDefault="002B59DB" w:rsidP="003C79EA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  <w:u w:val="single"/>
        </w:rPr>
      </w:pPr>
      <w:r w:rsidRPr="002B59DB">
        <w:rPr>
          <w:b w:val="0"/>
          <w:u w:val="single"/>
        </w:rPr>
        <w:t>The solution 2: Disable RO</w:t>
      </w:r>
    </w:p>
    <w:p w14:paraId="325959B4" w14:textId="3EC0494F" w:rsidR="00207509" w:rsidRDefault="002B59DB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rFonts w:hint="eastAsia"/>
          <w:b w:val="0"/>
        </w:rPr>
        <w:t>As</w:t>
      </w:r>
      <w:r>
        <w:rPr>
          <w:b w:val="0"/>
        </w:rPr>
        <w:t xml:space="preserve"> </w:t>
      </w:r>
      <w:r w:rsidR="007A4F86" w:rsidRPr="007A4F86">
        <w:rPr>
          <w:b w:val="0"/>
        </w:rPr>
        <w:fldChar w:fldCharType="begin"/>
      </w:r>
      <w:r w:rsidR="007A4F86" w:rsidRPr="007A4F86">
        <w:rPr>
          <w:b w:val="0"/>
        </w:rPr>
        <w:instrText xml:space="preserve"> REF _Ref7101264 \h  \* MERGEFORMAT </w:instrText>
      </w:r>
      <w:r w:rsidR="007A4F86" w:rsidRPr="007A4F86">
        <w:rPr>
          <w:b w:val="0"/>
        </w:rPr>
      </w:r>
      <w:r w:rsidR="007A4F86" w:rsidRPr="007A4F86">
        <w:rPr>
          <w:b w:val="0"/>
        </w:rPr>
        <w:fldChar w:fldCharType="separate"/>
      </w:r>
      <w:r w:rsidR="004151AB" w:rsidRPr="004151AB">
        <w:rPr>
          <w:b w:val="0"/>
        </w:rPr>
        <w:t xml:space="preserve">Figure </w:t>
      </w:r>
      <w:r w:rsidR="004151AB" w:rsidRPr="004151AB">
        <w:rPr>
          <w:b w:val="0"/>
          <w:noProof/>
        </w:rPr>
        <w:t>3</w:t>
      </w:r>
      <w:r w:rsidR="007A4F86" w:rsidRPr="007A4F86">
        <w:rPr>
          <w:b w:val="0"/>
        </w:rPr>
        <w:fldChar w:fldCharType="end"/>
      </w:r>
      <w:r>
        <w:rPr>
          <w:b w:val="0"/>
        </w:rPr>
        <w:t xml:space="preserve">, another possible solution is to </w:t>
      </w:r>
      <w:r w:rsidRPr="002B59DB">
        <w:rPr>
          <w:b w:val="0"/>
        </w:rPr>
        <w:t xml:space="preserve">disable some ROs to make the gap </w:t>
      </w:r>
      <w:r>
        <w:rPr>
          <w:b w:val="0"/>
        </w:rPr>
        <w:t>in between</w:t>
      </w:r>
      <w:r w:rsidRPr="002B59DB">
        <w:rPr>
          <w:b w:val="0"/>
        </w:rPr>
        <w:t>.</w:t>
      </w:r>
    </w:p>
    <w:p w14:paraId="092C884F" w14:textId="7C17F7B9" w:rsidR="007A4F86" w:rsidRDefault="00227DF0" w:rsidP="007A4F86">
      <w:pPr>
        <w:pStyle w:val="Proposal"/>
        <w:keepNext/>
        <w:tabs>
          <w:tab w:val="clear" w:pos="1701"/>
          <w:tab w:val="left" w:pos="0"/>
        </w:tabs>
        <w:ind w:leftChars="100" w:left="200" w:firstLine="0"/>
        <w:jc w:val="center"/>
      </w:pPr>
      <w:r w:rsidRPr="00227DF0">
        <w:drawing>
          <wp:inline distT="0" distB="0" distL="0" distR="0" wp14:anchorId="3C863FF9" wp14:editId="78117BEE">
            <wp:extent cx="5235480" cy="1069920"/>
            <wp:effectExtent l="0" t="0" r="381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5480" cy="106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19B7D" w14:textId="257E65B7" w:rsidR="002B59DB" w:rsidRDefault="007A4F86" w:rsidP="007A4F86">
      <w:pPr>
        <w:pStyle w:val="a6"/>
        <w:jc w:val="center"/>
        <w:rPr>
          <w:b w:val="0"/>
        </w:rPr>
      </w:pPr>
      <w:bookmarkStart w:id="6" w:name="_Ref71012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1AB">
        <w:rPr>
          <w:noProof/>
        </w:rPr>
        <w:t>3</w:t>
      </w:r>
      <w:r>
        <w:fldChar w:fldCharType="end"/>
      </w:r>
      <w:bookmarkEnd w:id="6"/>
      <w:r>
        <w:t xml:space="preserve"> the solution 2</w:t>
      </w:r>
      <w:r w:rsidR="003051B1">
        <w:t>: disable RO</w:t>
      </w:r>
    </w:p>
    <w:p w14:paraId="6116B21D" w14:textId="491F749A" w:rsidR="002B59DB" w:rsidRDefault="002B59DB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b w:val="0"/>
        </w:rPr>
        <w:t>When t</w:t>
      </w:r>
      <w:r w:rsidRPr="002B59DB">
        <w:rPr>
          <w:b w:val="0"/>
        </w:rPr>
        <w:t xml:space="preserve">he gap </w:t>
      </w:r>
      <w:r>
        <w:rPr>
          <w:b w:val="0"/>
        </w:rPr>
        <w:t>is</w:t>
      </w:r>
      <w:r w:rsidRPr="002B59DB">
        <w:rPr>
          <w:b w:val="0"/>
        </w:rPr>
        <w:t xml:space="preserve"> larger than 25 </w:t>
      </w:r>
      <w:r w:rsidR="006B0F21" w:rsidRPr="006B0F21">
        <w:rPr>
          <w:rFonts w:ascii="Symbol" w:hAnsi="Symbol"/>
          <w:b w:val="0"/>
        </w:rPr>
        <w:t></w:t>
      </w:r>
      <w:r w:rsidRPr="002B59DB">
        <w:rPr>
          <w:b w:val="0"/>
        </w:rPr>
        <w:t>s</w:t>
      </w:r>
      <w:r>
        <w:rPr>
          <w:b w:val="0"/>
        </w:rPr>
        <w:t>,</w:t>
      </w:r>
      <w:r w:rsidRPr="002B59DB">
        <w:rPr>
          <w:b w:val="0"/>
        </w:rPr>
        <w:t xml:space="preserve"> </w:t>
      </w:r>
      <w:r>
        <w:rPr>
          <w:b w:val="0"/>
        </w:rPr>
        <w:t>the</w:t>
      </w:r>
      <w:r w:rsidRPr="002B59DB">
        <w:rPr>
          <w:b w:val="0"/>
        </w:rPr>
        <w:t xml:space="preserve"> channel </w:t>
      </w:r>
      <w:r>
        <w:rPr>
          <w:b w:val="0"/>
        </w:rPr>
        <w:t xml:space="preserve">can be </w:t>
      </w:r>
      <w:r w:rsidRPr="002B59DB">
        <w:rPr>
          <w:b w:val="0"/>
        </w:rPr>
        <w:t>grabb</w:t>
      </w:r>
      <w:r>
        <w:rPr>
          <w:b w:val="0"/>
        </w:rPr>
        <w:t>ed</w:t>
      </w:r>
      <w:r w:rsidRPr="002B59DB">
        <w:rPr>
          <w:b w:val="0"/>
        </w:rPr>
        <w:t xml:space="preserve"> by the other RAT</w:t>
      </w:r>
      <w:r>
        <w:rPr>
          <w:b w:val="0"/>
        </w:rPr>
        <w:t>/nodes</w:t>
      </w:r>
      <w:r w:rsidRPr="002B59DB">
        <w:rPr>
          <w:b w:val="0"/>
        </w:rPr>
        <w:t>.</w:t>
      </w:r>
      <w:r>
        <w:rPr>
          <w:b w:val="0"/>
        </w:rPr>
        <w:t xml:space="preserve"> We don’t think it is beneficial for NR-U operation.</w:t>
      </w:r>
    </w:p>
    <w:p w14:paraId="7F478915" w14:textId="7662E9EE" w:rsidR="002B59DB" w:rsidRDefault="002B59DB" w:rsidP="003C79EA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</w:p>
    <w:p w14:paraId="4BB540AD" w14:textId="030EBE91" w:rsidR="002B59DB" w:rsidRPr="002B59DB" w:rsidRDefault="002B59DB" w:rsidP="003C79EA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  <w:u w:val="single"/>
        </w:rPr>
      </w:pPr>
      <w:r w:rsidRPr="002B59DB">
        <w:rPr>
          <w:rFonts w:hint="eastAsia"/>
          <w:b w:val="0"/>
          <w:u w:val="single"/>
        </w:rPr>
        <w:t>T</w:t>
      </w:r>
      <w:r w:rsidRPr="002B59DB">
        <w:rPr>
          <w:b w:val="0"/>
          <w:u w:val="single"/>
        </w:rPr>
        <w:t>he solution 3: Shorten the preamble</w:t>
      </w:r>
    </w:p>
    <w:p w14:paraId="6D5CE4DF" w14:textId="710492A3" w:rsidR="00CA7A10" w:rsidRDefault="00CA7A10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b w:val="0"/>
        </w:rPr>
        <w:t xml:space="preserve">As </w:t>
      </w:r>
      <w:r w:rsidRPr="00CA7A10">
        <w:rPr>
          <w:b w:val="0"/>
        </w:rPr>
        <w:fldChar w:fldCharType="begin"/>
      </w:r>
      <w:r w:rsidRPr="00CA7A10">
        <w:rPr>
          <w:b w:val="0"/>
        </w:rPr>
        <w:instrText xml:space="preserve"> REF _Ref7101568 \h  \* MERGEFORMAT </w:instrText>
      </w:r>
      <w:r w:rsidRPr="00CA7A10">
        <w:rPr>
          <w:b w:val="0"/>
        </w:rPr>
      </w:r>
      <w:r w:rsidRPr="00CA7A10">
        <w:rPr>
          <w:b w:val="0"/>
        </w:rPr>
        <w:fldChar w:fldCharType="separate"/>
      </w:r>
      <w:r w:rsidR="004151AB" w:rsidRPr="004151AB">
        <w:rPr>
          <w:b w:val="0"/>
        </w:rPr>
        <w:t xml:space="preserve">Figure </w:t>
      </w:r>
      <w:r w:rsidR="004151AB" w:rsidRPr="004151AB">
        <w:rPr>
          <w:b w:val="0"/>
          <w:noProof/>
        </w:rPr>
        <w:t>4</w:t>
      </w:r>
      <w:r w:rsidRPr="00CA7A10">
        <w:rPr>
          <w:b w:val="0"/>
        </w:rPr>
        <w:fldChar w:fldCharType="end"/>
      </w:r>
      <w:r w:rsidR="000B40E2">
        <w:rPr>
          <w:b w:val="0"/>
        </w:rPr>
        <w:t>,</w:t>
      </w:r>
      <w:r>
        <w:rPr>
          <w:b w:val="0"/>
        </w:rPr>
        <w:t xml:space="preserve"> t</w:t>
      </w:r>
      <w:r w:rsidR="00203324">
        <w:rPr>
          <w:b w:val="0"/>
        </w:rPr>
        <w:t xml:space="preserve">he other possible solution is </w:t>
      </w:r>
      <w:r w:rsidR="00203324" w:rsidRPr="00203324">
        <w:rPr>
          <w:b w:val="0"/>
        </w:rPr>
        <w:t>to shorten the preamble to make the gap without changing the RO presence/position.</w:t>
      </w:r>
      <w:r w:rsidR="00203324">
        <w:rPr>
          <w:b w:val="0"/>
        </w:rPr>
        <w:t xml:space="preserve"> </w:t>
      </w:r>
    </w:p>
    <w:p w14:paraId="17F45B13" w14:textId="681BDF0B" w:rsidR="00CA7A10" w:rsidRDefault="00566AD8" w:rsidP="00CA7A10">
      <w:pPr>
        <w:pStyle w:val="Proposal"/>
        <w:keepNext/>
        <w:tabs>
          <w:tab w:val="clear" w:pos="1701"/>
          <w:tab w:val="left" w:pos="0"/>
        </w:tabs>
        <w:ind w:leftChars="100" w:left="200" w:firstLine="0"/>
        <w:jc w:val="center"/>
      </w:pPr>
      <w:r w:rsidRPr="00566AD8">
        <w:drawing>
          <wp:inline distT="0" distB="0" distL="0" distR="0" wp14:anchorId="6091BEB3" wp14:editId="2BC5F73C">
            <wp:extent cx="5236200" cy="1018440"/>
            <wp:effectExtent l="0" t="0" r="3175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00" cy="10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9D285" w14:textId="61FF881F" w:rsidR="00CA7A10" w:rsidRDefault="00CA7A10" w:rsidP="00CA7A10">
      <w:pPr>
        <w:pStyle w:val="a6"/>
        <w:jc w:val="center"/>
        <w:rPr>
          <w:b w:val="0"/>
        </w:rPr>
      </w:pPr>
      <w:bookmarkStart w:id="7" w:name="_Ref710156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51AB">
        <w:rPr>
          <w:noProof/>
        </w:rPr>
        <w:t>4</w:t>
      </w:r>
      <w:r>
        <w:fldChar w:fldCharType="end"/>
      </w:r>
      <w:bookmarkEnd w:id="7"/>
      <w:r>
        <w:t xml:space="preserve"> the solution 3</w:t>
      </w:r>
      <w:r w:rsidR="003051B1">
        <w:t>: shorten preamble</w:t>
      </w:r>
    </w:p>
    <w:p w14:paraId="28F66478" w14:textId="30C32FB3" w:rsidR="002B59DB" w:rsidRDefault="00203324" w:rsidP="00203324">
      <w:pPr>
        <w:pStyle w:val="Proposal"/>
        <w:tabs>
          <w:tab w:val="clear" w:pos="1701"/>
          <w:tab w:val="left" w:pos="0"/>
        </w:tabs>
        <w:ind w:leftChars="100" w:left="200" w:firstLine="0"/>
        <w:rPr>
          <w:b w:val="0"/>
        </w:rPr>
      </w:pPr>
      <w:r>
        <w:rPr>
          <w:b w:val="0"/>
        </w:rPr>
        <w:t xml:space="preserve">However, it can degrade the PRACH performance. </w:t>
      </w:r>
      <w:r w:rsidRPr="00203324">
        <w:rPr>
          <w:b w:val="0"/>
        </w:rPr>
        <w:t>Then how to shorten can require a lot of evaluation/discussion</w:t>
      </w:r>
      <w:r>
        <w:rPr>
          <w:b w:val="0"/>
        </w:rPr>
        <w:t xml:space="preserve"> which should be avoided considering the limited discussion time</w:t>
      </w:r>
      <w:r w:rsidR="0077041B">
        <w:rPr>
          <w:b w:val="0"/>
        </w:rPr>
        <w:t xml:space="preserve"> of NR-U</w:t>
      </w:r>
      <w:r w:rsidRPr="00203324">
        <w:rPr>
          <w:b w:val="0"/>
        </w:rPr>
        <w:t>.</w:t>
      </w:r>
    </w:p>
    <w:p w14:paraId="1E238973" w14:textId="05685A39" w:rsidR="002B59DB" w:rsidRDefault="002B59DB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0F59EAA4" w14:textId="7F375F3C" w:rsidR="00203324" w:rsidRDefault="00203324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  <w:r w:rsidRPr="00203324">
        <w:rPr>
          <w:b w:val="0"/>
        </w:rPr>
        <w:t xml:space="preserve">Of those 3 proposals, </w:t>
      </w:r>
      <w:r>
        <w:rPr>
          <w:b w:val="0"/>
        </w:rPr>
        <w:t>the solution 1</w:t>
      </w:r>
      <w:r w:rsidRPr="00203324">
        <w:rPr>
          <w:b w:val="0"/>
        </w:rPr>
        <w:t xml:space="preserve"> can be the most feasible with small possibil</w:t>
      </w:r>
      <w:r w:rsidR="006B3B01">
        <w:rPr>
          <w:b w:val="0"/>
        </w:rPr>
        <w:t>ity of channel loss</w:t>
      </w:r>
      <w:r w:rsidRPr="00203324">
        <w:rPr>
          <w:b w:val="0"/>
        </w:rPr>
        <w:t>, without the change to PRACH format. But the gain is not so clear.</w:t>
      </w:r>
      <w:r>
        <w:rPr>
          <w:b w:val="0"/>
        </w:rPr>
        <w:t xml:space="preserve"> The benefit from the solutions should be clarified </w:t>
      </w:r>
      <w:r w:rsidR="0077041B">
        <w:rPr>
          <w:b w:val="0"/>
        </w:rPr>
        <w:t xml:space="preserve">first </w:t>
      </w:r>
      <w:r>
        <w:rPr>
          <w:b w:val="0"/>
        </w:rPr>
        <w:t>before spec change or discussion.</w:t>
      </w:r>
    </w:p>
    <w:p w14:paraId="2CEDE734" w14:textId="3DCB87CA" w:rsidR="00203324" w:rsidRDefault="00203324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44251850" w14:textId="5EF17DF9" w:rsidR="00203324" w:rsidRPr="00203324" w:rsidRDefault="00203324" w:rsidP="00203324">
      <w:pPr>
        <w:pStyle w:val="Proposal"/>
      </w:pPr>
      <w:bookmarkStart w:id="8" w:name="PRACH_LBT_gap"/>
      <w:r w:rsidRPr="00203324">
        <w:t>Proposal</w:t>
      </w:r>
      <w:r>
        <w:t xml:space="preserve"> 2</w:t>
      </w:r>
      <w:r w:rsidRPr="00203324">
        <w:t>:</w:t>
      </w:r>
      <w:r>
        <w:tab/>
      </w:r>
      <w:r w:rsidRPr="00203324">
        <w:t>The benefit from the solution to insert gaps between RACH occasions should be clarified</w:t>
      </w:r>
      <w:r w:rsidR="00191D7F">
        <w:t xml:space="preserve"> first</w:t>
      </w:r>
      <w:r w:rsidRPr="00203324">
        <w:t>.</w:t>
      </w:r>
    </w:p>
    <w:bookmarkEnd w:id="8"/>
    <w:p w14:paraId="30CDD755" w14:textId="77777777" w:rsidR="002B59DB" w:rsidRPr="002D1234" w:rsidRDefault="002B59DB" w:rsidP="00BD3B13">
      <w:pPr>
        <w:pStyle w:val="Proposal"/>
        <w:tabs>
          <w:tab w:val="clear" w:pos="1701"/>
          <w:tab w:val="left" w:pos="0"/>
        </w:tabs>
        <w:ind w:left="0" w:firstLine="0"/>
        <w:rPr>
          <w:b w:val="0"/>
        </w:rPr>
      </w:pPr>
    </w:p>
    <w:p w14:paraId="54DBC245" w14:textId="6CC8DE8E" w:rsidR="002D16AB" w:rsidRDefault="002D16AB" w:rsidP="004B388F">
      <w:pPr>
        <w:pStyle w:val="1"/>
      </w:pPr>
      <w:r>
        <w:lastRenderedPageBreak/>
        <w:t>Conclusion</w:t>
      </w:r>
    </w:p>
    <w:p w14:paraId="2BD0D84C" w14:textId="5061A4FE" w:rsidR="008B7978" w:rsidRDefault="00491599" w:rsidP="00DC34EB">
      <w:pPr>
        <w:pStyle w:val="Proposal"/>
        <w:ind w:left="0" w:firstLine="0"/>
        <w:rPr>
          <w:b w:val="0"/>
        </w:rPr>
      </w:pPr>
      <w:r>
        <w:rPr>
          <w:b w:val="0"/>
        </w:rPr>
        <w:t>Regarding DRS:</w:t>
      </w:r>
    </w:p>
    <w:p w14:paraId="16D47E37" w14:textId="77777777" w:rsidR="004151AB" w:rsidRPr="00C049D9" w:rsidRDefault="00310296" w:rsidP="00C049D9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</w:instrText>
      </w:r>
      <w:r>
        <w:rPr>
          <w:rFonts w:hint="eastAsia"/>
          <w:b w:val="0"/>
        </w:rPr>
        <w:instrText>REF type0_PDCCH \h</w:instrText>
      </w:r>
      <w:r>
        <w:rPr>
          <w:b w:val="0"/>
        </w:rPr>
        <w:instrText xml:space="preserve"> </w:instrText>
      </w:r>
      <w:r>
        <w:rPr>
          <w:b w:val="0"/>
        </w:rPr>
      </w:r>
      <w:r>
        <w:rPr>
          <w:b w:val="0"/>
        </w:rPr>
        <w:fldChar w:fldCharType="separate"/>
      </w:r>
      <w:r w:rsidR="004151AB" w:rsidRPr="00C049D9">
        <w:t>Proposal 1:</w:t>
      </w:r>
      <w:r w:rsidR="004151AB" w:rsidRPr="00C049D9">
        <w:tab/>
        <w:t>Support Alt 3: Legacy SSB positions in a slot</w:t>
      </w:r>
    </w:p>
    <w:p w14:paraId="70FACFA8" w14:textId="77777777" w:rsidR="004151AB" w:rsidRPr="00C049D9" w:rsidRDefault="004151AB" w:rsidP="00C049D9">
      <w:pPr>
        <w:pStyle w:val="Proposal"/>
        <w:numPr>
          <w:ilvl w:val="0"/>
          <w:numId w:val="102"/>
        </w:numPr>
        <w:tabs>
          <w:tab w:val="clear" w:pos="1701"/>
          <w:tab w:val="left" w:pos="1985"/>
        </w:tabs>
        <w:ind w:left="1985" w:hanging="284"/>
      </w:pPr>
      <w:r w:rsidRPr="00C049D9">
        <w:t>Support Type0-PDCCH in symb</w:t>
      </w:r>
      <w:r>
        <w:t>ol (#0, #1) for length-2 CORESET</w:t>
      </w:r>
      <w:r w:rsidRPr="00C049D9">
        <w:t xml:space="preserve"> 0 and symbol (#0) for length-1 </w:t>
      </w:r>
      <w:r>
        <w:t xml:space="preserve">CORESET </w:t>
      </w:r>
      <w:r w:rsidRPr="00C049D9">
        <w:t>0 for the first SSB in a slot</w:t>
      </w:r>
    </w:p>
    <w:p w14:paraId="60FD4B67" w14:textId="77777777" w:rsidR="004151AB" w:rsidRPr="00C049D9" w:rsidRDefault="004151AB" w:rsidP="00C049D9">
      <w:pPr>
        <w:pStyle w:val="Proposal"/>
        <w:numPr>
          <w:ilvl w:val="0"/>
          <w:numId w:val="102"/>
        </w:numPr>
        <w:ind w:left="1985" w:hanging="284"/>
      </w:pPr>
      <w:r w:rsidRPr="00C049D9">
        <w:t xml:space="preserve">Support Type0-PDCCH in symbol (#7) for </w:t>
      </w:r>
      <w:r>
        <w:t xml:space="preserve">CORESET </w:t>
      </w:r>
      <w:r w:rsidRPr="00C049D9">
        <w:t>0 for the second SSB in a slot</w:t>
      </w:r>
    </w:p>
    <w:p w14:paraId="71838068" w14:textId="421CE57B" w:rsidR="00491599" w:rsidRDefault="00310296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5AB9C766" w14:textId="716F3957" w:rsidR="00491599" w:rsidRDefault="00491599" w:rsidP="00DC34EB">
      <w:pPr>
        <w:pStyle w:val="Proposal"/>
        <w:ind w:left="0" w:firstLine="0"/>
        <w:rPr>
          <w:b w:val="0"/>
        </w:rPr>
      </w:pPr>
      <w:r>
        <w:rPr>
          <w:b w:val="0"/>
        </w:rPr>
        <w:t>Regarding PRACH:</w:t>
      </w:r>
    </w:p>
    <w:p w14:paraId="45214A40" w14:textId="77777777" w:rsidR="004151AB" w:rsidRPr="00203324" w:rsidRDefault="00491599" w:rsidP="00203324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REF PRACH_LBT_gap \h </w:instrText>
      </w:r>
      <w:r>
        <w:rPr>
          <w:b w:val="0"/>
        </w:rPr>
      </w:r>
      <w:r>
        <w:rPr>
          <w:b w:val="0"/>
        </w:rPr>
        <w:fldChar w:fldCharType="separate"/>
      </w:r>
      <w:r w:rsidR="004151AB" w:rsidRPr="00203324">
        <w:t>Proposal</w:t>
      </w:r>
      <w:r w:rsidR="004151AB">
        <w:t xml:space="preserve"> 2</w:t>
      </w:r>
      <w:r w:rsidR="004151AB" w:rsidRPr="00203324">
        <w:t>:</w:t>
      </w:r>
      <w:r w:rsidR="004151AB">
        <w:tab/>
      </w:r>
      <w:r w:rsidR="004151AB" w:rsidRPr="00203324">
        <w:t>The benefit from the solution to insert gaps between RACH occasions should be clarified</w:t>
      </w:r>
      <w:r w:rsidR="004151AB">
        <w:t xml:space="preserve"> first</w:t>
      </w:r>
      <w:r w:rsidR="004151AB" w:rsidRPr="00203324">
        <w:t>.</w:t>
      </w:r>
    </w:p>
    <w:p w14:paraId="66C309B1" w14:textId="172A2CC5" w:rsidR="00491599" w:rsidRPr="004928D4" w:rsidRDefault="00491599" w:rsidP="00DC34EB">
      <w:pPr>
        <w:pStyle w:val="Proposal"/>
        <w:ind w:left="0" w:firstLine="0"/>
        <w:rPr>
          <w:b w:val="0"/>
        </w:rPr>
      </w:pPr>
      <w:r>
        <w:rPr>
          <w:b w:val="0"/>
        </w:rPr>
        <w:fldChar w:fldCharType="end"/>
      </w:r>
    </w:p>
    <w:p w14:paraId="3A912557" w14:textId="342BCB47" w:rsidR="001930F2" w:rsidRDefault="001930F2" w:rsidP="001930F2">
      <w:pPr>
        <w:pStyle w:val="1"/>
      </w:pPr>
      <w:r>
        <w:rPr>
          <w:rFonts w:hint="eastAsia"/>
        </w:rPr>
        <w:t xml:space="preserve">Appendix - </w:t>
      </w:r>
      <w:r w:rsidR="00CF6F2A">
        <w:rPr>
          <w:rFonts w:hint="eastAsia"/>
        </w:rPr>
        <w:t>Agreement</w:t>
      </w:r>
      <w:r>
        <w:rPr>
          <w:rFonts w:hint="eastAsia"/>
        </w:rPr>
        <w:t xml:space="preserve"> from </w:t>
      </w:r>
      <w:r w:rsidR="00CF6F2A">
        <w:t>the previous</w:t>
      </w:r>
      <w:r w:rsidR="00CF6F2A">
        <w:rPr>
          <w:rFonts w:hint="eastAsia"/>
        </w:rPr>
        <w:t xml:space="preserve"> meeting</w:t>
      </w:r>
    </w:p>
    <w:p w14:paraId="3C3A8536" w14:textId="311125B4" w:rsidR="002D1234" w:rsidRDefault="002D1234" w:rsidP="002D1234">
      <w:pPr>
        <w:pStyle w:val="Proposal"/>
        <w:tabs>
          <w:tab w:val="left" w:pos="0"/>
        </w:tabs>
        <w:rPr>
          <w:b w:val="0"/>
        </w:rPr>
      </w:pPr>
      <w:r w:rsidRPr="00BD2F00">
        <w:rPr>
          <w:b w:val="0"/>
        </w:rPr>
        <w:t xml:space="preserve">The following agreement </w:t>
      </w:r>
      <w:r w:rsidR="00934D73">
        <w:rPr>
          <w:b w:val="0"/>
        </w:rPr>
        <w:t xml:space="preserve">on </w:t>
      </w:r>
      <w:r w:rsidRPr="00BD2F00">
        <w:rPr>
          <w:b w:val="0"/>
        </w:rPr>
        <w:t>NR-</w:t>
      </w:r>
      <w:r w:rsidRPr="00C46A39">
        <w:rPr>
          <w:b w:val="0"/>
        </w:rPr>
        <w:t xml:space="preserve">U </w:t>
      </w:r>
      <w:r w:rsidR="00934D73">
        <w:rPr>
          <w:b w:val="0"/>
        </w:rPr>
        <w:t xml:space="preserve">initial signals/channels </w:t>
      </w:r>
      <w:r w:rsidRPr="00C46A39">
        <w:rPr>
          <w:b w:val="0"/>
        </w:rPr>
        <w:t>has been reached in RAN1</w:t>
      </w:r>
      <w:r w:rsidR="00CB483A">
        <w:rPr>
          <w:b w:val="0"/>
        </w:rPr>
        <w:t xml:space="preserve"> </w:t>
      </w:r>
      <w:r w:rsidRPr="00C46A39">
        <w:rPr>
          <w:b w:val="0"/>
        </w:rPr>
        <w:t>#</w:t>
      </w:r>
      <w:r>
        <w:rPr>
          <w:rFonts w:hint="eastAsia"/>
          <w:b w:val="0"/>
        </w:rPr>
        <w:t>96</w:t>
      </w:r>
      <w:r w:rsidR="007E2B90">
        <w:rPr>
          <w:b w:val="0"/>
        </w:rPr>
        <w:t>bis</w:t>
      </w:r>
      <w:r w:rsidRPr="00BD2F00">
        <w:rPr>
          <w:b w:val="0"/>
        </w:rPr>
        <w:t>:</w:t>
      </w:r>
    </w:p>
    <w:tbl>
      <w:tblPr>
        <w:tblStyle w:val="af2"/>
        <w:tblW w:w="0" w:type="auto"/>
        <w:tblInd w:w="-5" w:type="dxa"/>
        <w:tblLook w:val="04A0" w:firstRow="1" w:lastRow="0" w:firstColumn="1" w:lastColumn="0" w:noHBand="0" w:noVBand="1"/>
      </w:tblPr>
      <w:tblGrid>
        <w:gridCol w:w="9635"/>
      </w:tblGrid>
      <w:tr w:rsidR="00CF6F2A" w14:paraId="370DE9D7" w14:textId="77777777" w:rsidTr="00CF6F2A">
        <w:tc>
          <w:tcPr>
            <w:tcW w:w="9635" w:type="dxa"/>
          </w:tcPr>
          <w:p w14:paraId="22AD4AE0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bookmarkStart w:id="9" w:name="_GoBack"/>
            <w:bookmarkEnd w:id="9"/>
            <w:r w:rsidRPr="00CF6F2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6D1E3B87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 xml:space="preserve">PRB/RE-interlaced PRACH is not considered further. </w:t>
            </w:r>
            <w:r w:rsidRPr="00CF6F2A">
              <w:rPr>
                <w:rFonts w:ascii="Times" w:eastAsia="Batang" w:hAnsi="Times"/>
                <w:szCs w:val="24"/>
              </w:rPr>
              <w:t>Consider the following alternatives should be studied further as options.</w:t>
            </w:r>
          </w:p>
          <w:p w14:paraId="3BDEA72C" w14:textId="77777777" w:rsidR="00CF6F2A" w:rsidRPr="00CF6F2A" w:rsidRDefault="00CF6F2A" w:rsidP="00CF6F2A">
            <w:pPr>
              <w:numPr>
                <w:ilvl w:val="0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1: Legacy NR PRACH sequence of length 139 mapped to contiguous subcarriers, with repetitions in frequency</w:t>
            </w:r>
          </w:p>
          <w:p w14:paraId="67C02A02" w14:textId="77777777" w:rsidR="00CF6F2A" w:rsidRPr="00CF6F2A" w:rsidRDefault="00CF6F2A" w:rsidP="00CF6F2A">
            <w:pPr>
              <w:numPr>
                <w:ilvl w:val="1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FFS: Guard bands between repetitions</w:t>
            </w:r>
          </w:p>
          <w:p w14:paraId="52188590" w14:textId="77777777" w:rsidR="00CF6F2A" w:rsidRPr="00CF6F2A" w:rsidRDefault="00CF6F2A" w:rsidP="00CF6F2A">
            <w:pPr>
              <w:numPr>
                <w:ilvl w:val="1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FFS: Number of repetitions</w:t>
            </w:r>
          </w:p>
          <w:p w14:paraId="11C8C24D" w14:textId="77777777" w:rsidR="00CF6F2A" w:rsidRPr="00CF6F2A" w:rsidRDefault="00CF6F2A" w:rsidP="00CF6F2A">
            <w:pPr>
              <w:numPr>
                <w:ilvl w:val="1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FFS: Whether repetitions are constrained to be contiguous in frequency or not</w:t>
            </w:r>
          </w:p>
          <w:p w14:paraId="5DD2C768" w14:textId="77777777" w:rsidR="00CF6F2A" w:rsidRPr="00CF6F2A" w:rsidRDefault="00CF6F2A" w:rsidP="00CF6F2A">
            <w:pPr>
              <w:numPr>
                <w:ilvl w:val="0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2: A single PRACH sequence mapped to contiguous PRBs according to one of the following alternatives</w:t>
            </w:r>
          </w:p>
          <w:p w14:paraId="7A38CCE6" w14:textId="77777777" w:rsidR="00CF6F2A" w:rsidRPr="00CF6F2A" w:rsidRDefault="00CF6F2A" w:rsidP="00CF6F2A">
            <w:pPr>
              <w:numPr>
                <w:ilvl w:val="1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2.1: ZC sequence with longer length than 139</w:t>
            </w:r>
          </w:p>
          <w:p w14:paraId="701997E0" w14:textId="77777777" w:rsidR="00CF6F2A" w:rsidRPr="00CF6F2A" w:rsidRDefault="00CF6F2A" w:rsidP="00CF6F2A">
            <w:pPr>
              <w:numPr>
                <w:ilvl w:val="1"/>
                <w:numId w:val="99"/>
              </w:numPr>
              <w:kinsoku w:val="0"/>
              <w:overflowPunct w:val="0"/>
              <w:adjustRightInd w:val="0"/>
              <w:spacing w:after="60" w:line="259" w:lineRule="auto"/>
              <w:textAlignment w:val="baseline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2.2: New sequence with longer length than 139</w:t>
            </w:r>
          </w:p>
          <w:p w14:paraId="20E46430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74E449FE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74F79D31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Only coreset #0 lengths of 1 and 2 symbols are supported for NR-U</w:t>
            </w:r>
          </w:p>
          <w:p w14:paraId="5A564DD2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</w:p>
          <w:p w14:paraId="3BF45638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79C6F86" w14:textId="77777777" w:rsidR="00CF6F2A" w:rsidRPr="00CF6F2A" w:rsidRDefault="00CF6F2A" w:rsidP="00CF6F2A">
            <w:p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Select one of the following options in RAN1 #97:</w:t>
            </w:r>
          </w:p>
          <w:p w14:paraId="376F1E9A" w14:textId="77777777" w:rsidR="00CF6F2A" w:rsidRPr="00CF6F2A" w:rsidRDefault="00CF6F2A" w:rsidP="00CF6F2A">
            <w:pPr>
              <w:numPr>
                <w:ilvl w:val="0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1: Legacy SSB positions in a slot</w:t>
            </w:r>
          </w:p>
          <w:p w14:paraId="3CF5D941" w14:textId="77777777" w:rsidR="00CF6F2A" w:rsidRP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(#0, #1) for length-2 coreset 0 and symbol (#0) for length-1 coreset 0 at least for the first SSB in a slot</w:t>
            </w:r>
          </w:p>
          <w:p w14:paraId="3E9C6E40" w14:textId="77777777" w:rsidR="00CF6F2A" w:rsidRP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(#6, #7) for length-2 coreset 0 and symbol #6 or symbol #7 for length-1 coreset 0 for the second SSB in a slot</w:t>
            </w:r>
          </w:p>
          <w:p w14:paraId="123E6CB6" w14:textId="77777777" w:rsidR="00CF6F2A" w:rsidRPr="00CF6F2A" w:rsidRDefault="00CF6F2A" w:rsidP="00CF6F2A">
            <w:pPr>
              <w:numPr>
                <w:ilvl w:val="2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FFS: configurable between symbols #6 and #7 for the length-1 coreset 0 for the second SSB in a slot</w:t>
            </w:r>
          </w:p>
          <w:p w14:paraId="7FDD4553" w14:textId="77777777" w:rsidR="00CF6F2A" w:rsidRPr="00CF6F2A" w:rsidRDefault="00CF6F2A" w:rsidP="00CF6F2A">
            <w:pPr>
              <w:numPr>
                <w:ilvl w:val="0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Alt2: New SSB positions in a slot</w:t>
            </w:r>
          </w:p>
          <w:p w14:paraId="66B97EBB" w14:textId="77777777" w:rsidR="00CF6F2A" w:rsidRP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(#0, #1) for length-2 coreset 0 and symbol (#0) for length-1 coreset 0 for the first SSB in a slot</w:t>
            </w:r>
          </w:p>
          <w:p w14:paraId="753FB641" w14:textId="77777777" w:rsidR="00CF6F2A" w:rsidRP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(#7, #8) for length-2 coreset 0 and symbol (#7) for length-1 coreset 0 for the second SSB in a slot</w:t>
            </w:r>
          </w:p>
          <w:p w14:paraId="283FD227" w14:textId="77777777" w:rsidR="00CF6F2A" w:rsidRPr="00CF6F2A" w:rsidRDefault="00CF6F2A" w:rsidP="00CF6F2A">
            <w:pPr>
              <w:numPr>
                <w:ilvl w:val="0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Alt 3: Legacy SSB positions in a slot</w:t>
            </w:r>
          </w:p>
          <w:p w14:paraId="336DE36E" w14:textId="77777777" w:rsid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(#0, #1) for length-2 coreset 0 and symbol (#0) for length-1 coreset 0 for the first SSB in a slot</w:t>
            </w:r>
          </w:p>
          <w:p w14:paraId="19BAD4D2" w14:textId="77777777" w:rsidR="00CF6F2A" w:rsidRPr="00CF6F2A" w:rsidRDefault="00CF6F2A" w:rsidP="00CF6F2A">
            <w:pPr>
              <w:numPr>
                <w:ilvl w:val="1"/>
                <w:numId w:val="100"/>
              </w:numPr>
              <w:spacing w:after="0"/>
              <w:rPr>
                <w:rFonts w:ascii="Times" w:eastAsia="Batang" w:hAnsi="Times"/>
                <w:szCs w:val="24"/>
                <w:lang w:eastAsia="x-none"/>
              </w:rPr>
            </w:pPr>
            <w:r w:rsidRPr="00CF6F2A">
              <w:rPr>
                <w:rFonts w:ascii="Times" w:eastAsia="Batang" w:hAnsi="Times"/>
                <w:szCs w:val="24"/>
                <w:lang w:eastAsia="x-none"/>
              </w:rPr>
              <w:t>Support Type0-PDCCH in symbol (#7) for coreset 0 for the second SSB in a slot</w:t>
            </w:r>
          </w:p>
          <w:p w14:paraId="2CFB12D3" w14:textId="77777777" w:rsidR="00CF6F2A" w:rsidRDefault="00CF6F2A" w:rsidP="002D1234">
            <w:pPr>
              <w:pStyle w:val="Proposal"/>
              <w:tabs>
                <w:tab w:val="left" w:pos="0"/>
              </w:tabs>
              <w:ind w:left="0" w:firstLine="0"/>
              <w:rPr>
                <w:b w:val="0"/>
                <w:bCs/>
              </w:rPr>
            </w:pPr>
          </w:p>
        </w:tc>
      </w:tr>
    </w:tbl>
    <w:p w14:paraId="4157D13E" w14:textId="77777777" w:rsidR="00CF6F2A" w:rsidRPr="00CF6F2A" w:rsidRDefault="00CF6F2A" w:rsidP="00BD3B13">
      <w:pPr>
        <w:pStyle w:val="Proposal"/>
        <w:tabs>
          <w:tab w:val="left" w:pos="0"/>
        </w:tabs>
        <w:rPr>
          <w:b w:val="0"/>
          <w:bCs/>
        </w:rPr>
      </w:pPr>
    </w:p>
    <w:sectPr w:rsidR="00CF6F2A" w:rsidRPr="00CF6F2A">
      <w:footnotePr>
        <w:numRestart w:val="eachSect"/>
      </w:footnotePr>
      <w:pgSz w:w="11907" w:h="16840" w:code="9"/>
      <w:pgMar w:top="1416" w:right="1134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CA011" w14:textId="77777777" w:rsidR="00737103" w:rsidRDefault="00737103">
      <w:pPr>
        <w:spacing w:after="0"/>
      </w:pPr>
      <w:r>
        <w:separator/>
      </w:r>
    </w:p>
  </w:endnote>
  <w:endnote w:type="continuationSeparator" w:id="0">
    <w:p w14:paraId="2C5BD3B2" w14:textId="77777777" w:rsidR="00737103" w:rsidRDefault="00737103">
      <w:pPr>
        <w:spacing w:after="0"/>
      </w:pPr>
      <w:r>
        <w:continuationSeparator/>
      </w:r>
    </w:p>
  </w:endnote>
  <w:endnote w:type="continuationNotice" w:id="1">
    <w:p w14:paraId="5F3D3932" w14:textId="77777777" w:rsidR="00737103" w:rsidRDefault="00737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4D63F" w14:textId="77777777" w:rsidR="00737103" w:rsidRDefault="00737103">
      <w:pPr>
        <w:spacing w:after="0"/>
      </w:pPr>
      <w:r>
        <w:separator/>
      </w:r>
    </w:p>
  </w:footnote>
  <w:footnote w:type="continuationSeparator" w:id="0">
    <w:p w14:paraId="0CDC2E91" w14:textId="77777777" w:rsidR="00737103" w:rsidRDefault="00737103">
      <w:pPr>
        <w:spacing w:after="0"/>
      </w:pPr>
      <w:r>
        <w:continuationSeparator/>
      </w:r>
    </w:p>
  </w:footnote>
  <w:footnote w:type="continuationNotice" w:id="1">
    <w:p w14:paraId="0ED81A26" w14:textId="77777777" w:rsidR="00737103" w:rsidRDefault="007371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7294"/>
    <w:multiLevelType w:val="multilevel"/>
    <w:tmpl w:val="00087294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71789"/>
    <w:multiLevelType w:val="hybridMultilevel"/>
    <w:tmpl w:val="D130B3A6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7535E0"/>
    <w:multiLevelType w:val="multilevel"/>
    <w:tmpl w:val="077535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8902E50"/>
    <w:multiLevelType w:val="hybridMultilevel"/>
    <w:tmpl w:val="E7F09D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8C4098C"/>
    <w:multiLevelType w:val="hybridMultilevel"/>
    <w:tmpl w:val="FF6095D4"/>
    <w:lvl w:ilvl="0" w:tplc="6694BF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AA554A">
      <w:start w:val="44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4AB25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672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55A03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E725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9A18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DC43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3C72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0A064BD2"/>
    <w:multiLevelType w:val="hybridMultilevel"/>
    <w:tmpl w:val="520AC22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0" w15:restartNumberingAfterBreak="0">
    <w:nsid w:val="0A436E9D"/>
    <w:multiLevelType w:val="hybridMultilevel"/>
    <w:tmpl w:val="5AD635A6"/>
    <w:lvl w:ilvl="0" w:tplc="91EC705E">
      <w:start w:val="1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D16565"/>
    <w:multiLevelType w:val="hybridMultilevel"/>
    <w:tmpl w:val="4F5CDEAE"/>
    <w:lvl w:ilvl="0" w:tplc="4148EE9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0E132023"/>
    <w:multiLevelType w:val="hybridMultilevel"/>
    <w:tmpl w:val="CBCE4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1075E9C"/>
    <w:multiLevelType w:val="hybridMultilevel"/>
    <w:tmpl w:val="F7E48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801F7B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5" w15:restartNumberingAfterBreak="0">
    <w:nsid w:val="16061B41"/>
    <w:multiLevelType w:val="hybridMultilevel"/>
    <w:tmpl w:val="A4A03918"/>
    <w:lvl w:ilvl="0" w:tplc="D6C493C0">
      <w:start w:val="60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6673537"/>
    <w:multiLevelType w:val="hybridMultilevel"/>
    <w:tmpl w:val="57E437CE"/>
    <w:lvl w:ilvl="0" w:tplc="47AA9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AC983A">
      <w:start w:val="24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C2B2C">
      <w:start w:val="24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B2A6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6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62D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EE4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FA9A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A2A5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6706AAF"/>
    <w:multiLevelType w:val="hybridMultilevel"/>
    <w:tmpl w:val="188AE2CE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940" w:hanging="420"/>
      </w:pPr>
      <w:rPr>
        <w:rFonts w:ascii="Times New Roman" w:eastAsia="ＭＳ 明朝" w:hAnsi="Times New Roman" w:cs="Times New Roman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F94376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20" w15:restartNumberingAfterBreak="0">
    <w:nsid w:val="1E33364F"/>
    <w:multiLevelType w:val="hybridMultilevel"/>
    <w:tmpl w:val="58C4DAE8"/>
    <w:lvl w:ilvl="0" w:tplc="2632B988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1ECA58D1"/>
    <w:multiLevelType w:val="hybridMultilevel"/>
    <w:tmpl w:val="2FCABC8C"/>
    <w:lvl w:ilvl="0" w:tplc="E9889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48488E4">
      <w:start w:val="72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4642C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BC617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4742CA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61275E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D00813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12272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56A69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1EFE3287"/>
    <w:multiLevelType w:val="hybridMultilevel"/>
    <w:tmpl w:val="3EFCD52E"/>
    <w:lvl w:ilvl="0" w:tplc="D32494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48BF1A">
      <w:start w:val="100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4E91C">
      <w:start w:val="10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C71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92F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D025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06C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8AF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AA8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0033A24"/>
    <w:multiLevelType w:val="hybridMultilevel"/>
    <w:tmpl w:val="49222224"/>
    <w:lvl w:ilvl="0" w:tplc="09E266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A926F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7F30FB2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37FE96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9E5E1A4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9A006B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00E6C5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82256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57A30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4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41B6778"/>
    <w:multiLevelType w:val="hybridMultilevel"/>
    <w:tmpl w:val="505403FE"/>
    <w:lvl w:ilvl="0" w:tplc="9BAE07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CD92DA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C4C0650">
      <w:start w:val="10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95A17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5F1C2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59162A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A1E5B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48CD0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41A602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26" w15:restartNumberingAfterBreak="0">
    <w:nsid w:val="242C67C3"/>
    <w:multiLevelType w:val="hybridMultilevel"/>
    <w:tmpl w:val="ADF4010C"/>
    <w:lvl w:ilvl="0" w:tplc="F03E30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0A060">
      <w:start w:val="276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DAE762">
      <w:start w:val="27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8E07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D91CB46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EA8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ACD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F61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07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26456EDF"/>
    <w:multiLevelType w:val="hybridMultilevel"/>
    <w:tmpl w:val="7DEE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61A6E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65A716E"/>
    <w:multiLevelType w:val="hybridMultilevel"/>
    <w:tmpl w:val="7578151A"/>
    <w:lvl w:ilvl="0" w:tplc="156E773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68E47C8"/>
    <w:multiLevelType w:val="hybridMultilevel"/>
    <w:tmpl w:val="6CBE386C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0" w15:restartNumberingAfterBreak="0">
    <w:nsid w:val="269E3154"/>
    <w:multiLevelType w:val="hybridMultilevel"/>
    <w:tmpl w:val="F1804F12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31" w15:restartNumberingAfterBreak="0">
    <w:nsid w:val="288D546C"/>
    <w:multiLevelType w:val="hybridMultilevel"/>
    <w:tmpl w:val="A69E819C"/>
    <w:lvl w:ilvl="0" w:tplc="3D265B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B7D24F0"/>
    <w:multiLevelType w:val="hybridMultilevel"/>
    <w:tmpl w:val="93E8A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2BCE265D"/>
    <w:multiLevelType w:val="hybridMultilevel"/>
    <w:tmpl w:val="F5BCF4FC"/>
    <w:lvl w:ilvl="0" w:tplc="661A6ED4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2C4F1F65"/>
    <w:multiLevelType w:val="hybridMultilevel"/>
    <w:tmpl w:val="5A7E1B46"/>
    <w:lvl w:ilvl="0" w:tplc="BD60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E55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AA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9E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745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285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C040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68B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2ED01CC5"/>
    <w:multiLevelType w:val="hybridMultilevel"/>
    <w:tmpl w:val="F848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39261A"/>
    <w:multiLevelType w:val="hybridMultilevel"/>
    <w:tmpl w:val="B9965AFA"/>
    <w:lvl w:ilvl="0" w:tplc="B1B88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0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24E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D2E4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C8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80DC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322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80B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0F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24B1E5F"/>
    <w:multiLevelType w:val="hybridMultilevel"/>
    <w:tmpl w:val="B23E934C"/>
    <w:lvl w:ilvl="0" w:tplc="B352E5D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3004C21"/>
    <w:multiLevelType w:val="hybridMultilevel"/>
    <w:tmpl w:val="BCBCFE54"/>
    <w:lvl w:ilvl="0" w:tplc="7E26D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9E54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A8F2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CEE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ED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AE8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C7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0EA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2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349C7A24"/>
    <w:multiLevelType w:val="multilevel"/>
    <w:tmpl w:val="3CA4D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373073E1"/>
    <w:multiLevelType w:val="hybridMultilevel"/>
    <w:tmpl w:val="C2629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74F7D67"/>
    <w:multiLevelType w:val="hybridMultilevel"/>
    <w:tmpl w:val="77DA773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38C926D3"/>
    <w:multiLevelType w:val="hybridMultilevel"/>
    <w:tmpl w:val="49D6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8FF5B13"/>
    <w:multiLevelType w:val="hybridMultilevel"/>
    <w:tmpl w:val="7A3CE4CE"/>
    <w:lvl w:ilvl="0" w:tplc="38269B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E0E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7A93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AAFB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A8D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D85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8C2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D41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39DC6777"/>
    <w:multiLevelType w:val="hybridMultilevel"/>
    <w:tmpl w:val="FA2AA91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7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" w15:restartNumberingAfterBreak="0">
    <w:nsid w:val="3B38201E"/>
    <w:multiLevelType w:val="hybridMultilevel"/>
    <w:tmpl w:val="3B129E48"/>
    <w:lvl w:ilvl="0" w:tplc="5D645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AF4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080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5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E2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547E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1C0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F2B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679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3C1B0FBC"/>
    <w:multiLevelType w:val="hybridMultilevel"/>
    <w:tmpl w:val="908E14F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C4603B2E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2" w:tplc="A620ACA0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6FCEFA6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3AEAA262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185CDE84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2B84E00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EB050F6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4D401B08" w:tentative="1">
      <w:start w:val="1"/>
      <w:numFmt w:val="bullet"/>
      <w:lvlText w:val="›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50" w15:restartNumberingAfterBreak="0">
    <w:nsid w:val="3C250D7B"/>
    <w:multiLevelType w:val="hybridMultilevel"/>
    <w:tmpl w:val="AC942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3DE65A4A"/>
    <w:multiLevelType w:val="hybridMultilevel"/>
    <w:tmpl w:val="0E264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CDAC7B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37ECC3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A08CA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A74D74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0EA7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9AE0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3" w15:restartNumberingAfterBreak="0">
    <w:nsid w:val="4334707F"/>
    <w:multiLevelType w:val="hybridMultilevel"/>
    <w:tmpl w:val="15ACDACC"/>
    <w:lvl w:ilvl="0" w:tplc="56CC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341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A887FA">
      <w:start w:val="11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6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E09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D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8D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2E41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FA1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434037B3"/>
    <w:multiLevelType w:val="hybridMultilevel"/>
    <w:tmpl w:val="2FB23CC6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55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47CD36A6"/>
    <w:multiLevelType w:val="hybridMultilevel"/>
    <w:tmpl w:val="6CD23202"/>
    <w:lvl w:ilvl="0" w:tplc="AF084124">
      <w:start w:val="1"/>
      <w:numFmt w:val="bullet"/>
      <w:lvlText w:val="-"/>
      <w:lvlJc w:val="left"/>
      <w:pPr>
        <w:ind w:left="2121" w:hanging="420"/>
      </w:pPr>
      <w:rPr>
        <w:rFonts w:ascii="Calibri" w:eastAsia="Calibri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254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6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0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2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6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81" w:hanging="420"/>
      </w:pPr>
      <w:rPr>
        <w:rFonts w:ascii="Wingdings" w:hAnsi="Wingdings" w:hint="default"/>
      </w:rPr>
    </w:lvl>
  </w:abstractNum>
  <w:abstractNum w:abstractNumId="57" w15:restartNumberingAfterBreak="0">
    <w:nsid w:val="4B25134E"/>
    <w:multiLevelType w:val="multilevel"/>
    <w:tmpl w:val="B9EAED3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8" w15:restartNumberingAfterBreak="0">
    <w:nsid w:val="4B6C3A44"/>
    <w:multiLevelType w:val="hybridMultilevel"/>
    <w:tmpl w:val="E11C993C"/>
    <w:lvl w:ilvl="0" w:tplc="355A3E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AA0562">
      <w:start w:val="25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9647F0">
      <w:start w:val="25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FA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07E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64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1C05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0E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561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4D8111D6"/>
    <w:multiLevelType w:val="hybridMultilevel"/>
    <w:tmpl w:val="F70C1902"/>
    <w:lvl w:ilvl="0" w:tplc="B170A7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4A9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B697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EB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36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A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24C1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04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D2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4E567B30"/>
    <w:multiLevelType w:val="hybridMultilevel"/>
    <w:tmpl w:val="89E221E8"/>
    <w:lvl w:ilvl="0" w:tplc="397CCDE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92B1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75A9F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E426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40AA2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624A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4232C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CAC78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EE115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1" w15:restartNumberingAfterBreak="0">
    <w:nsid w:val="502142AC"/>
    <w:multiLevelType w:val="hybridMultilevel"/>
    <w:tmpl w:val="1756AAB0"/>
    <w:lvl w:ilvl="0" w:tplc="ECCE214E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2" w15:restartNumberingAfterBreak="0">
    <w:nsid w:val="509818B0"/>
    <w:multiLevelType w:val="hybridMultilevel"/>
    <w:tmpl w:val="AF5C094A"/>
    <w:lvl w:ilvl="0" w:tplc="9536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4D5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46B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C0E7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984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1EA4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45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0D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46B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51C82928"/>
    <w:multiLevelType w:val="multilevel"/>
    <w:tmpl w:val="51C8292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 w15:restartNumberingAfterBreak="0">
    <w:nsid w:val="53A6609C"/>
    <w:multiLevelType w:val="hybridMultilevel"/>
    <w:tmpl w:val="48183AB0"/>
    <w:lvl w:ilvl="0" w:tplc="2D7E993E">
      <w:start w:val="1"/>
      <w:numFmt w:val="bullet"/>
      <w:lvlText w:val=""/>
      <w:lvlJc w:val="left"/>
      <w:pPr>
        <w:ind w:left="1695" w:hanging="169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53F94D06"/>
    <w:multiLevelType w:val="hybridMultilevel"/>
    <w:tmpl w:val="3A32F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46615B2"/>
    <w:multiLevelType w:val="hybridMultilevel"/>
    <w:tmpl w:val="FE64E470"/>
    <w:lvl w:ilvl="0" w:tplc="3D48782E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54724FE9"/>
    <w:multiLevelType w:val="hybridMultilevel"/>
    <w:tmpl w:val="A4C6F1D4"/>
    <w:lvl w:ilvl="0" w:tplc="0176693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DAF20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122A3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AE96A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0C46F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9A334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2FA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0185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45C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8" w15:restartNumberingAfterBreak="0">
    <w:nsid w:val="57A6317F"/>
    <w:multiLevelType w:val="hybridMultilevel"/>
    <w:tmpl w:val="2C7255CC"/>
    <w:lvl w:ilvl="0" w:tplc="C7E89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AC882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64A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C0A1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84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420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04D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CE2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803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9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E8157B"/>
    <w:multiLevelType w:val="hybridMultilevel"/>
    <w:tmpl w:val="7DAE0B2A"/>
    <w:lvl w:ilvl="0" w:tplc="49B87DF6">
      <w:start w:val="4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EB16A25"/>
    <w:multiLevelType w:val="hybridMultilevel"/>
    <w:tmpl w:val="4B6CC5F8"/>
    <w:lvl w:ilvl="0" w:tplc="3918BAF2">
      <w:start w:val="1"/>
      <w:numFmt w:val="lowerRoman"/>
      <w:lvlText w:val="(%1)"/>
      <w:lvlJc w:val="righ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72" w15:restartNumberingAfterBreak="0">
    <w:nsid w:val="635D3120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73" w15:restartNumberingAfterBreak="0">
    <w:nsid w:val="66B861B3"/>
    <w:multiLevelType w:val="hybridMultilevel"/>
    <w:tmpl w:val="F2A8C782"/>
    <w:lvl w:ilvl="0" w:tplc="2F622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A032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B4A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457D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3754EC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6EE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E4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45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E62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68CB0D98"/>
    <w:multiLevelType w:val="hybridMultilevel"/>
    <w:tmpl w:val="759A155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5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79408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6236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D9262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6FEE6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784BE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9A44B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6" w15:restartNumberingAfterBreak="0">
    <w:nsid w:val="6B9B6F60"/>
    <w:multiLevelType w:val="hybridMultilevel"/>
    <w:tmpl w:val="F4A856C0"/>
    <w:lvl w:ilvl="0" w:tplc="73365D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2617EC">
      <w:start w:val="260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C6D8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EC3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AA6B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06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03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1E5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7EE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291367"/>
    <w:multiLevelType w:val="hybridMultilevel"/>
    <w:tmpl w:val="3A30B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9" w15:restartNumberingAfterBreak="0">
    <w:nsid w:val="6E96467A"/>
    <w:multiLevelType w:val="hybridMultilevel"/>
    <w:tmpl w:val="EC88B558"/>
    <w:lvl w:ilvl="0" w:tplc="ECCE214E">
      <w:start w:val="1"/>
      <w:numFmt w:val="decimal"/>
      <w:lvlText w:val="Proposal %1: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0" w15:restartNumberingAfterBreak="0">
    <w:nsid w:val="6FD81410"/>
    <w:multiLevelType w:val="hybridMultilevel"/>
    <w:tmpl w:val="2B06DBC2"/>
    <w:lvl w:ilvl="0" w:tplc="8D6AB9E6"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2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445541A"/>
    <w:multiLevelType w:val="hybridMultilevel"/>
    <w:tmpl w:val="5FBE8DAA"/>
    <w:lvl w:ilvl="0" w:tplc="17043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88BE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364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84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81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78D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D08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F8BF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C074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74C9154D"/>
    <w:multiLevelType w:val="hybridMultilevel"/>
    <w:tmpl w:val="4CDE606E"/>
    <w:lvl w:ilvl="0" w:tplc="60D437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85" w15:restartNumberingAfterBreak="0">
    <w:nsid w:val="74D72DAA"/>
    <w:multiLevelType w:val="hybridMultilevel"/>
    <w:tmpl w:val="382448FA"/>
    <w:lvl w:ilvl="0" w:tplc="827C3798">
      <w:numFmt w:val="bullet"/>
      <w:lvlText w:val=""/>
      <w:lvlJc w:val="left"/>
      <w:pPr>
        <w:ind w:left="705" w:hanging="705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6" w15:restartNumberingAfterBreak="0">
    <w:nsid w:val="74E96F37"/>
    <w:multiLevelType w:val="hybridMultilevel"/>
    <w:tmpl w:val="79008B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74ABDE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72C13EE"/>
    <w:multiLevelType w:val="multilevel"/>
    <w:tmpl w:val="81FE63AA"/>
    <w:lvl w:ilvl="0">
      <w:start w:val="1"/>
      <w:numFmt w:val="decimal"/>
      <w:pStyle w:val="1"/>
      <w:lvlText w:val="%1"/>
      <w:lvlJc w:val="left"/>
      <w:pPr>
        <w:tabs>
          <w:tab w:val="num" w:pos="4969"/>
        </w:tabs>
        <w:ind w:left="4969" w:hanging="432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710"/>
        </w:tabs>
        <w:ind w:left="710" w:firstLine="0"/>
      </w:pPr>
      <w:rPr>
        <w:rFonts w:hint="eastAsia"/>
      </w:rPr>
    </w:lvl>
    <w:lvl w:ilvl="2">
      <w:start w:val="1"/>
      <w:numFmt w:val="decimal"/>
      <w:pStyle w:val="head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9" w15:restartNumberingAfterBreak="0">
    <w:nsid w:val="7A0F6075"/>
    <w:multiLevelType w:val="hybridMultilevel"/>
    <w:tmpl w:val="59AA4B34"/>
    <w:lvl w:ilvl="0" w:tplc="9B1E5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94BDD6">
      <w:start w:val="230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1E5DEA">
      <w:start w:val="23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9A5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0CD3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08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074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FE3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4C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0" w15:restartNumberingAfterBreak="0">
    <w:nsid w:val="7B040F6E"/>
    <w:multiLevelType w:val="hybridMultilevel"/>
    <w:tmpl w:val="8DE4D7FC"/>
    <w:lvl w:ilvl="0" w:tplc="FA6473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1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7C4E7EEB"/>
    <w:multiLevelType w:val="hybridMultilevel"/>
    <w:tmpl w:val="C66A5950"/>
    <w:lvl w:ilvl="0" w:tplc="C73E43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A4B2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819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844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6E7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98FC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C80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07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B07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8"/>
  </w:num>
  <w:num w:numId="2">
    <w:abstractNumId w:val="88"/>
  </w:num>
  <w:num w:numId="3">
    <w:abstractNumId w:val="88"/>
  </w:num>
  <w:num w:numId="4">
    <w:abstractNumId w:val="88"/>
  </w:num>
  <w:num w:numId="5">
    <w:abstractNumId w:val="88"/>
  </w:num>
  <w:num w:numId="6">
    <w:abstractNumId w:val="88"/>
  </w:num>
  <w:num w:numId="7">
    <w:abstractNumId w:val="20"/>
  </w:num>
  <w:num w:numId="8">
    <w:abstractNumId w:val="75"/>
  </w:num>
  <w:num w:numId="9">
    <w:abstractNumId w:val="81"/>
  </w:num>
  <w:num w:numId="10">
    <w:abstractNumId w:val="79"/>
  </w:num>
  <w:num w:numId="11">
    <w:abstractNumId w:val="29"/>
  </w:num>
  <w:num w:numId="12">
    <w:abstractNumId w:val="9"/>
  </w:num>
  <w:num w:numId="13">
    <w:abstractNumId w:val="54"/>
  </w:num>
  <w:num w:numId="14">
    <w:abstractNumId w:val="72"/>
  </w:num>
  <w:num w:numId="15">
    <w:abstractNumId w:val="84"/>
  </w:num>
  <w:num w:numId="16">
    <w:abstractNumId w:val="42"/>
  </w:num>
  <w:num w:numId="17">
    <w:abstractNumId w:val="61"/>
  </w:num>
  <w:num w:numId="18">
    <w:abstractNumId w:val="30"/>
  </w:num>
  <w:num w:numId="19">
    <w:abstractNumId w:val="14"/>
  </w:num>
  <w:num w:numId="20">
    <w:abstractNumId w:val="19"/>
  </w:num>
  <w:num w:numId="21">
    <w:abstractNumId w:val="52"/>
  </w:num>
  <w:num w:numId="22">
    <w:abstractNumId w:val="88"/>
  </w:num>
  <w:num w:numId="23">
    <w:abstractNumId w:val="88"/>
  </w:num>
  <w:num w:numId="24">
    <w:abstractNumId w:val="88"/>
  </w:num>
  <w:num w:numId="25">
    <w:abstractNumId w:val="52"/>
  </w:num>
  <w:num w:numId="26">
    <w:abstractNumId w:val="58"/>
  </w:num>
  <w:num w:numId="27">
    <w:abstractNumId w:val="53"/>
  </w:num>
  <w:num w:numId="28">
    <w:abstractNumId w:val="2"/>
  </w:num>
  <w:num w:numId="29">
    <w:abstractNumId w:val="8"/>
  </w:num>
  <w:num w:numId="30">
    <w:abstractNumId w:val="36"/>
  </w:num>
  <w:num w:numId="31">
    <w:abstractNumId w:val="48"/>
  </w:num>
  <w:num w:numId="32">
    <w:abstractNumId w:val="59"/>
  </w:num>
  <w:num w:numId="33">
    <w:abstractNumId w:val="39"/>
  </w:num>
  <w:num w:numId="34">
    <w:abstractNumId w:val="68"/>
  </w:num>
  <w:num w:numId="35">
    <w:abstractNumId w:val="73"/>
  </w:num>
  <w:num w:numId="36">
    <w:abstractNumId w:val="70"/>
  </w:num>
  <w:num w:numId="37">
    <w:abstractNumId w:val="74"/>
  </w:num>
  <w:num w:numId="38">
    <w:abstractNumId w:val="71"/>
  </w:num>
  <w:num w:numId="39">
    <w:abstractNumId w:val="92"/>
  </w:num>
  <w:num w:numId="40">
    <w:abstractNumId w:val="49"/>
  </w:num>
  <w:num w:numId="41">
    <w:abstractNumId w:val="45"/>
  </w:num>
  <w:num w:numId="42">
    <w:abstractNumId w:val="35"/>
  </w:num>
  <w:num w:numId="43">
    <w:abstractNumId w:val="25"/>
  </w:num>
  <w:num w:numId="44">
    <w:abstractNumId w:val="44"/>
  </w:num>
  <w:num w:numId="45">
    <w:abstractNumId w:val="86"/>
  </w:num>
  <w:num w:numId="46">
    <w:abstractNumId w:val="28"/>
  </w:num>
  <w:num w:numId="47">
    <w:abstractNumId w:val="51"/>
  </w:num>
  <w:num w:numId="48">
    <w:abstractNumId w:val="62"/>
  </w:num>
  <w:num w:numId="49">
    <w:abstractNumId w:val="22"/>
  </w:num>
  <w:num w:numId="50">
    <w:abstractNumId w:val="16"/>
  </w:num>
  <w:num w:numId="51">
    <w:abstractNumId w:val="76"/>
  </w:num>
  <w:num w:numId="52">
    <w:abstractNumId w:val="89"/>
  </w:num>
  <w:num w:numId="53">
    <w:abstractNumId w:val="26"/>
  </w:num>
  <w:num w:numId="54">
    <w:abstractNumId w:val="5"/>
  </w:num>
  <w:num w:numId="55">
    <w:abstractNumId w:val="87"/>
  </w:num>
  <w:num w:numId="56">
    <w:abstractNumId w:val="4"/>
  </w:num>
  <w:num w:numId="57">
    <w:abstractNumId w:val="21"/>
  </w:num>
  <w:num w:numId="58">
    <w:abstractNumId w:val="7"/>
  </w:num>
  <w:num w:numId="59">
    <w:abstractNumId w:val="67"/>
  </w:num>
  <w:num w:numId="60">
    <w:abstractNumId w:val="60"/>
  </w:num>
  <w:num w:numId="61">
    <w:abstractNumId w:val="90"/>
  </w:num>
  <w:num w:numId="62">
    <w:abstractNumId w:val="31"/>
  </w:num>
  <w:num w:numId="63">
    <w:abstractNumId w:val="27"/>
  </w:num>
  <w:num w:numId="64">
    <w:abstractNumId w:val="85"/>
  </w:num>
  <w:num w:numId="65">
    <w:abstractNumId w:val="80"/>
  </w:num>
  <w:num w:numId="66">
    <w:abstractNumId w:val="66"/>
  </w:num>
  <w:num w:numId="67">
    <w:abstractNumId w:val="23"/>
  </w:num>
  <w:num w:numId="68">
    <w:abstractNumId w:val="33"/>
  </w:num>
  <w:num w:numId="69">
    <w:abstractNumId w:val="17"/>
  </w:num>
  <w:num w:numId="70">
    <w:abstractNumId w:val="65"/>
  </w:num>
  <w:num w:numId="71">
    <w:abstractNumId w:val="55"/>
  </w:num>
  <w:num w:numId="72">
    <w:abstractNumId w:val="69"/>
  </w:num>
  <w:num w:numId="73">
    <w:abstractNumId w:val="82"/>
  </w:num>
  <w:num w:numId="74">
    <w:abstractNumId w:val="40"/>
  </w:num>
  <w:num w:numId="75">
    <w:abstractNumId w:val="11"/>
  </w:num>
  <w:num w:numId="76">
    <w:abstractNumId w:val="10"/>
  </w:num>
  <w:num w:numId="77">
    <w:abstractNumId w:val="1"/>
  </w:num>
  <w:num w:numId="78">
    <w:abstractNumId w:val="12"/>
  </w:num>
  <w:num w:numId="79">
    <w:abstractNumId w:val="43"/>
  </w:num>
  <w:num w:numId="80">
    <w:abstractNumId w:val="38"/>
  </w:num>
  <w:num w:numId="81">
    <w:abstractNumId w:val="50"/>
  </w:num>
  <w:num w:numId="82">
    <w:abstractNumId w:val="78"/>
  </w:num>
  <w:num w:numId="83">
    <w:abstractNumId w:val="46"/>
    <w:lvlOverride w:ilvl="0">
      <w:startOverride w:val="1"/>
    </w:lvlOverride>
  </w:num>
  <w:num w:numId="84">
    <w:abstractNumId w:val="24"/>
  </w:num>
  <w:num w:numId="85">
    <w:abstractNumId w:val="3"/>
  </w:num>
  <w:num w:numId="86">
    <w:abstractNumId w:val="15"/>
  </w:num>
  <w:num w:numId="87">
    <w:abstractNumId w:val="83"/>
  </w:num>
  <w:num w:numId="88">
    <w:abstractNumId w:val="34"/>
  </w:num>
  <w:num w:numId="89">
    <w:abstractNumId w:val="32"/>
  </w:num>
  <w:num w:numId="90">
    <w:abstractNumId w:val="37"/>
  </w:num>
  <w:num w:numId="91">
    <w:abstractNumId w:val="18"/>
  </w:num>
  <w:num w:numId="92">
    <w:abstractNumId w:val="91"/>
  </w:num>
  <w:num w:numId="93">
    <w:abstractNumId w:val="41"/>
  </w:num>
  <w:num w:numId="94">
    <w:abstractNumId w:val="47"/>
  </w:num>
  <w:num w:numId="95">
    <w:abstractNumId w:val="0"/>
  </w:num>
  <w:num w:numId="96">
    <w:abstractNumId w:val="6"/>
  </w:num>
  <w:num w:numId="97">
    <w:abstractNumId w:val="57"/>
  </w:num>
  <w:num w:numId="98">
    <w:abstractNumId w:val="13"/>
  </w:num>
  <w:num w:numId="99">
    <w:abstractNumId w:val="63"/>
  </w:num>
  <w:num w:numId="100">
    <w:abstractNumId w:val="77"/>
  </w:num>
  <w:num w:numId="101">
    <w:abstractNumId w:val="64"/>
  </w:num>
  <w:num w:numId="102">
    <w:abstractNumId w:val="56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defaultTabStop w:val="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01E8"/>
    <w:rsid w:val="00000588"/>
    <w:rsid w:val="000023EB"/>
    <w:rsid w:val="000055A3"/>
    <w:rsid w:val="00005645"/>
    <w:rsid w:val="00005736"/>
    <w:rsid w:val="00005910"/>
    <w:rsid w:val="00005BAA"/>
    <w:rsid w:val="00006C0E"/>
    <w:rsid w:val="00006F87"/>
    <w:rsid w:val="00007AFA"/>
    <w:rsid w:val="00013DD4"/>
    <w:rsid w:val="00015A74"/>
    <w:rsid w:val="00017AC2"/>
    <w:rsid w:val="0002179F"/>
    <w:rsid w:val="00023943"/>
    <w:rsid w:val="00023BC1"/>
    <w:rsid w:val="000245CA"/>
    <w:rsid w:val="00024B23"/>
    <w:rsid w:val="00024D25"/>
    <w:rsid w:val="0002501F"/>
    <w:rsid w:val="00026246"/>
    <w:rsid w:val="000307C7"/>
    <w:rsid w:val="00030D02"/>
    <w:rsid w:val="00030E86"/>
    <w:rsid w:val="00034A3F"/>
    <w:rsid w:val="00036055"/>
    <w:rsid w:val="00037996"/>
    <w:rsid w:val="000379F1"/>
    <w:rsid w:val="00037D9D"/>
    <w:rsid w:val="0004020F"/>
    <w:rsid w:val="00042007"/>
    <w:rsid w:val="00042BD6"/>
    <w:rsid w:val="000431CC"/>
    <w:rsid w:val="00046244"/>
    <w:rsid w:val="00050451"/>
    <w:rsid w:val="00054723"/>
    <w:rsid w:val="00054C96"/>
    <w:rsid w:val="00055B55"/>
    <w:rsid w:val="0005710F"/>
    <w:rsid w:val="00062E53"/>
    <w:rsid w:val="00064856"/>
    <w:rsid w:val="00065761"/>
    <w:rsid w:val="00066B7B"/>
    <w:rsid w:val="00067337"/>
    <w:rsid w:val="0006792B"/>
    <w:rsid w:val="00070E79"/>
    <w:rsid w:val="000717B4"/>
    <w:rsid w:val="00071AE6"/>
    <w:rsid w:val="0007304E"/>
    <w:rsid w:val="0007400E"/>
    <w:rsid w:val="00074E7A"/>
    <w:rsid w:val="00076664"/>
    <w:rsid w:val="00076CEE"/>
    <w:rsid w:val="00077A4E"/>
    <w:rsid w:val="00080630"/>
    <w:rsid w:val="00083496"/>
    <w:rsid w:val="0008478B"/>
    <w:rsid w:val="000866B3"/>
    <w:rsid w:val="000876CB"/>
    <w:rsid w:val="0009047A"/>
    <w:rsid w:val="0009058F"/>
    <w:rsid w:val="000906E5"/>
    <w:rsid w:val="00090DDB"/>
    <w:rsid w:val="0009107A"/>
    <w:rsid w:val="00093688"/>
    <w:rsid w:val="00094394"/>
    <w:rsid w:val="00094479"/>
    <w:rsid w:val="00095ECD"/>
    <w:rsid w:val="00096AD5"/>
    <w:rsid w:val="00096CB3"/>
    <w:rsid w:val="00097828"/>
    <w:rsid w:val="00097B16"/>
    <w:rsid w:val="000A1B83"/>
    <w:rsid w:val="000A1CE0"/>
    <w:rsid w:val="000A1F1A"/>
    <w:rsid w:val="000A20B7"/>
    <w:rsid w:val="000A51D3"/>
    <w:rsid w:val="000A58AF"/>
    <w:rsid w:val="000A62BD"/>
    <w:rsid w:val="000B001E"/>
    <w:rsid w:val="000B0252"/>
    <w:rsid w:val="000B0650"/>
    <w:rsid w:val="000B0669"/>
    <w:rsid w:val="000B087F"/>
    <w:rsid w:val="000B0F90"/>
    <w:rsid w:val="000B1177"/>
    <w:rsid w:val="000B1EED"/>
    <w:rsid w:val="000B24BB"/>
    <w:rsid w:val="000B40E2"/>
    <w:rsid w:val="000B434B"/>
    <w:rsid w:val="000B6306"/>
    <w:rsid w:val="000B7AA3"/>
    <w:rsid w:val="000B7B0F"/>
    <w:rsid w:val="000B7C5A"/>
    <w:rsid w:val="000B7F20"/>
    <w:rsid w:val="000C240E"/>
    <w:rsid w:val="000C263B"/>
    <w:rsid w:val="000C32A5"/>
    <w:rsid w:val="000C342D"/>
    <w:rsid w:val="000C49F4"/>
    <w:rsid w:val="000C5279"/>
    <w:rsid w:val="000C6B44"/>
    <w:rsid w:val="000C6E6B"/>
    <w:rsid w:val="000D0313"/>
    <w:rsid w:val="000D3CB4"/>
    <w:rsid w:val="000D4D33"/>
    <w:rsid w:val="000D65A1"/>
    <w:rsid w:val="000D7486"/>
    <w:rsid w:val="000D7C1D"/>
    <w:rsid w:val="000E1545"/>
    <w:rsid w:val="000E1686"/>
    <w:rsid w:val="000E4AAA"/>
    <w:rsid w:val="000E4C69"/>
    <w:rsid w:val="000E66ED"/>
    <w:rsid w:val="000E6C5D"/>
    <w:rsid w:val="000E735D"/>
    <w:rsid w:val="000F01E8"/>
    <w:rsid w:val="000F02FC"/>
    <w:rsid w:val="000F0E5D"/>
    <w:rsid w:val="000F560E"/>
    <w:rsid w:val="000F5999"/>
    <w:rsid w:val="000F5EB9"/>
    <w:rsid w:val="000F634A"/>
    <w:rsid w:val="000F7B32"/>
    <w:rsid w:val="00100DA3"/>
    <w:rsid w:val="00102C5C"/>
    <w:rsid w:val="00104659"/>
    <w:rsid w:val="0010583C"/>
    <w:rsid w:val="001059C9"/>
    <w:rsid w:val="00106EEB"/>
    <w:rsid w:val="00107518"/>
    <w:rsid w:val="001105C1"/>
    <w:rsid w:val="00110835"/>
    <w:rsid w:val="00113191"/>
    <w:rsid w:val="001131C0"/>
    <w:rsid w:val="00113470"/>
    <w:rsid w:val="00113D58"/>
    <w:rsid w:val="00113F2A"/>
    <w:rsid w:val="001156FD"/>
    <w:rsid w:val="0011586B"/>
    <w:rsid w:val="00117392"/>
    <w:rsid w:val="00117B68"/>
    <w:rsid w:val="0012265E"/>
    <w:rsid w:val="001234E9"/>
    <w:rsid w:val="00123B97"/>
    <w:rsid w:val="0012411C"/>
    <w:rsid w:val="001277DB"/>
    <w:rsid w:val="00127D67"/>
    <w:rsid w:val="00130CD4"/>
    <w:rsid w:val="00131758"/>
    <w:rsid w:val="00131A99"/>
    <w:rsid w:val="00134048"/>
    <w:rsid w:val="0013420D"/>
    <w:rsid w:val="001345CA"/>
    <w:rsid w:val="00134680"/>
    <w:rsid w:val="00134AAB"/>
    <w:rsid w:val="001350D0"/>
    <w:rsid w:val="001360F5"/>
    <w:rsid w:val="00140975"/>
    <w:rsid w:val="00141871"/>
    <w:rsid w:val="00141C40"/>
    <w:rsid w:val="00142E2E"/>
    <w:rsid w:val="00143282"/>
    <w:rsid w:val="00143E04"/>
    <w:rsid w:val="00144032"/>
    <w:rsid w:val="0014467B"/>
    <w:rsid w:val="00145BFF"/>
    <w:rsid w:val="00145FCB"/>
    <w:rsid w:val="0015192C"/>
    <w:rsid w:val="0015340D"/>
    <w:rsid w:val="00153DBE"/>
    <w:rsid w:val="00156D9D"/>
    <w:rsid w:val="001576F2"/>
    <w:rsid w:val="00160E5F"/>
    <w:rsid w:val="00161252"/>
    <w:rsid w:val="00161264"/>
    <w:rsid w:val="00162A1B"/>
    <w:rsid w:val="0016382C"/>
    <w:rsid w:val="00163D74"/>
    <w:rsid w:val="00166A4B"/>
    <w:rsid w:val="00166C23"/>
    <w:rsid w:val="0016727C"/>
    <w:rsid w:val="00171EEA"/>
    <w:rsid w:val="001727CE"/>
    <w:rsid w:val="001729BB"/>
    <w:rsid w:val="0017398B"/>
    <w:rsid w:val="00174E09"/>
    <w:rsid w:val="0017542F"/>
    <w:rsid w:val="0017597F"/>
    <w:rsid w:val="00176315"/>
    <w:rsid w:val="001763BC"/>
    <w:rsid w:val="00176FFF"/>
    <w:rsid w:val="00177ACB"/>
    <w:rsid w:val="00183744"/>
    <w:rsid w:val="001844A2"/>
    <w:rsid w:val="00184D51"/>
    <w:rsid w:val="001851A2"/>
    <w:rsid w:val="0018534F"/>
    <w:rsid w:val="0018762E"/>
    <w:rsid w:val="00190BDB"/>
    <w:rsid w:val="00191C0F"/>
    <w:rsid w:val="00191D7F"/>
    <w:rsid w:val="00192382"/>
    <w:rsid w:val="00192C65"/>
    <w:rsid w:val="001930F2"/>
    <w:rsid w:val="00194CDF"/>
    <w:rsid w:val="00195185"/>
    <w:rsid w:val="001A0F50"/>
    <w:rsid w:val="001A14FC"/>
    <w:rsid w:val="001A15B7"/>
    <w:rsid w:val="001A3775"/>
    <w:rsid w:val="001A47B4"/>
    <w:rsid w:val="001A4AE4"/>
    <w:rsid w:val="001A5043"/>
    <w:rsid w:val="001A649D"/>
    <w:rsid w:val="001A68AE"/>
    <w:rsid w:val="001A7147"/>
    <w:rsid w:val="001A7959"/>
    <w:rsid w:val="001B06AB"/>
    <w:rsid w:val="001B27FC"/>
    <w:rsid w:val="001B2961"/>
    <w:rsid w:val="001B31E1"/>
    <w:rsid w:val="001B3BDA"/>
    <w:rsid w:val="001B3CED"/>
    <w:rsid w:val="001B4BF6"/>
    <w:rsid w:val="001B5D4E"/>
    <w:rsid w:val="001B7299"/>
    <w:rsid w:val="001B7D12"/>
    <w:rsid w:val="001B7D6E"/>
    <w:rsid w:val="001C018B"/>
    <w:rsid w:val="001C0B43"/>
    <w:rsid w:val="001C115F"/>
    <w:rsid w:val="001C27E2"/>
    <w:rsid w:val="001C2BAD"/>
    <w:rsid w:val="001C3FFD"/>
    <w:rsid w:val="001C40CA"/>
    <w:rsid w:val="001C446E"/>
    <w:rsid w:val="001C6013"/>
    <w:rsid w:val="001C61B6"/>
    <w:rsid w:val="001C75A7"/>
    <w:rsid w:val="001D0E9D"/>
    <w:rsid w:val="001D0F58"/>
    <w:rsid w:val="001D10C1"/>
    <w:rsid w:val="001D17B1"/>
    <w:rsid w:val="001D3C29"/>
    <w:rsid w:val="001D64A4"/>
    <w:rsid w:val="001E0EB7"/>
    <w:rsid w:val="001E164A"/>
    <w:rsid w:val="001E2E61"/>
    <w:rsid w:val="001E2ED3"/>
    <w:rsid w:val="001E417F"/>
    <w:rsid w:val="001E5784"/>
    <w:rsid w:val="001E6089"/>
    <w:rsid w:val="001E610C"/>
    <w:rsid w:val="001E652B"/>
    <w:rsid w:val="001F04E6"/>
    <w:rsid w:val="001F0571"/>
    <w:rsid w:val="001F1373"/>
    <w:rsid w:val="001F2868"/>
    <w:rsid w:val="001F4746"/>
    <w:rsid w:val="001F4A55"/>
    <w:rsid w:val="001F6475"/>
    <w:rsid w:val="001F688B"/>
    <w:rsid w:val="00203324"/>
    <w:rsid w:val="002041A7"/>
    <w:rsid w:val="00207509"/>
    <w:rsid w:val="00214468"/>
    <w:rsid w:val="002162AC"/>
    <w:rsid w:val="00220072"/>
    <w:rsid w:val="00220C2B"/>
    <w:rsid w:val="0022141D"/>
    <w:rsid w:val="00223B73"/>
    <w:rsid w:val="00223EB1"/>
    <w:rsid w:val="002247A3"/>
    <w:rsid w:val="00225BE9"/>
    <w:rsid w:val="002266AB"/>
    <w:rsid w:val="002266C6"/>
    <w:rsid w:val="00226CE1"/>
    <w:rsid w:val="00226F99"/>
    <w:rsid w:val="00227DF0"/>
    <w:rsid w:val="002307FF"/>
    <w:rsid w:val="002309D7"/>
    <w:rsid w:val="00231006"/>
    <w:rsid w:val="0023288A"/>
    <w:rsid w:val="00232B67"/>
    <w:rsid w:val="00232D01"/>
    <w:rsid w:val="00234F8E"/>
    <w:rsid w:val="00235A2C"/>
    <w:rsid w:val="00236B9D"/>
    <w:rsid w:val="0023761D"/>
    <w:rsid w:val="002402B4"/>
    <w:rsid w:val="0024064B"/>
    <w:rsid w:val="0024150D"/>
    <w:rsid w:val="00241B31"/>
    <w:rsid w:val="00242AE2"/>
    <w:rsid w:val="00242D8B"/>
    <w:rsid w:val="00243BB9"/>
    <w:rsid w:val="00243F87"/>
    <w:rsid w:val="00244478"/>
    <w:rsid w:val="00250279"/>
    <w:rsid w:val="00250F85"/>
    <w:rsid w:val="00250FC5"/>
    <w:rsid w:val="002525D3"/>
    <w:rsid w:val="00253369"/>
    <w:rsid w:val="00255F4F"/>
    <w:rsid w:val="00256AC1"/>
    <w:rsid w:val="00260A68"/>
    <w:rsid w:val="00260C55"/>
    <w:rsid w:val="002610E0"/>
    <w:rsid w:val="00261EC2"/>
    <w:rsid w:val="002629F7"/>
    <w:rsid w:val="00262C5A"/>
    <w:rsid w:val="00263D07"/>
    <w:rsid w:val="00265F92"/>
    <w:rsid w:val="00267526"/>
    <w:rsid w:val="00273906"/>
    <w:rsid w:val="00274A7A"/>
    <w:rsid w:val="002752C5"/>
    <w:rsid w:val="00276EBE"/>
    <w:rsid w:val="00277066"/>
    <w:rsid w:val="002808F7"/>
    <w:rsid w:val="00281140"/>
    <w:rsid w:val="00281645"/>
    <w:rsid w:val="00282DF7"/>
    <w:rsid w:val="00283837"/>
    <w:rsid w:val="00284B62"/>
    <w:rsid w:val="002857E9"/>
    <w:rsid w:val="00287C1B"/>
    <w:rsid w:val="00292719"/>
    <w:rsid w:val="00292FF3"/>
    <w:rsid w:val="00293485"/>
    <w:rsid w:val="00294D90"/>
    <w:rsid w:val="00294EAA"/>
    <w:rsid w:val="002966AC"/>
    <w:rsid w:val="00297DFC"/>
    <w:rsid w:val="002A018A"/>
    <w:rsid w:val="002A0994"/>
    <w:rsid w:val="002A0B68"/>
    <w:rsid w:val="002A1805"/>
    <w:rsid w:val="002A6354"/>
    <w:rsid w:val="002A7729"/>
    <w:rsid w:val="002B2148"/>
    <w:rsid w:val="002B3E18"/>
    <w:rsid w:val="002B438D"/>
    <w:rsid w:val="002B59DB"/>
    <w:rsid w:val="002B67CD"/>
    <w:rsid w:val="002B72B5"/>
    <w:rsid w:val="002C0901"/>
    <w:rsid w:val="002C3BCB"/>
    <w:rsid w:val="002C5FC5"/>
    <w:rsid w:val="002C680F"/>
    <w:rsid w:val="002D0916"/>
    <w:rsid w:val="002D10DF"/>
    <w:rsid w:val="002D1234"/>
    <w:rsid w:val="002D16AB"/>
    <w:rsid w:val="002D1FBE"/>
    <w:rsid w:val="002D2487"/>
    <w:rsid w:val="002D3357"/>
    <w:rsid w:val="002D35BE"/>
    <w:rsid w:val="002D3E84"/>
    <w:rsid w:val="002D448A"/>
    <w:rsid w:val="002D56CD"/>
    <w:rsid w:val="002D578E"/>
    <w:rsid w:val="002D5CEB"/>
    <w:rsid w:val="002E0196"/>
    <w:rsid w:val="002E0B3C"/>
    <w:rsid w:val="002E0D4F"/>
    <w:rsid w:val="002E18F4"/>
    <w:rsid w:val="002E19CD"/>
    <w:rsid w:val="002E1E8F"/>
    <w:rsid w:val="002E351C"/>
    <w:rsid w:val="002E39A9"/>
    <w:rsid w:val="002E3BFC"/>
    <w:rsid w:val="002E55BD"/>
    <w:rsid w:val="002F19C7"/>
    <w:rsid w:val="002F2129"/>
    <w:rsid w:val="002F233C"/>
    <w:rsid w:val="002F28B3"/>
    <w:rsid w:val="002F301D"/>
    <w:rsid w:val="002F3888"/>
    <w:rsid w:val="002F3F6E"/>
    <w:rsid w:val="002F4600"/>
    <w:rsid w:val="002F5831"/>
    <w:rsid w:val="003001E2"/>
    <w:rsid w:val="00300E2E"/>
    <w:rsid w:val="0030240E"/>
    <w:rsid w:val="00304982"/>
    <w:rsid w:val="003051B1"/>
    <w:rsid w:val="00305CE2"/>
    <w:rsid w:val="00305E41"/>
    <w:rsid w:val="003077C0"/>
    <w:rsid w:val="00310296"/>
    <w:rsid w:val="00312B2E"/>
    <w:rsid w:val="0031321E"/>
    <w:rsid w:val="00314D9E"/>
    <w:rsid w:val="00315576"/>
    <w:rsid w:val="00315C78"/>
    <w:rsid w:val="00317934"/>
    <w:rsid w:val="00317A20"/>
    <w:rsid w:val="003202DE"/>
    <w:rsid w:val="00323F20"/>
    <w:rsid w:val="0032454B"/>
    <w:rsid w:val="00325122"/>
    <w:rsid w:val="00325A4E"/>
    <w:rsid w:val="00325C57"/>
    <w:rsid w:val="00332268"/>
    <w:rsid w:val="00332FCA"/>
    <w:rsid w:val="0033491C"/>
    <w:rsid w:val="0033591A"/>
    <w:rsid w:val="0033595F"/>
    <w:rsid w:val="00335B13"/>
    <w:rsid w:val="00336C67"/>
    <w:rsid w:val="00336CF4"/>
    <w:rsid w:val="0033761E"/>
    <w:rsid w:val="00337A23"/>
    <w:rsid w:val="00337F2C"/>
    <w:rsid w:val="003405CF"/>
    <w:rsid w:val="003419C8"/>
    <w:rsid w:val="00345221"/>
    <w:rsid w:val="00347812"/>
    <w:rsid w:val="003501D3"/>
    <w:rsid w:val="00350B80"/>
    <w:rsid w:val="00353CCC"/>
    <w:rsid w:val="00355179"/>
    <w:rsid w:val="0035532B"/>
    <w:rsid w:val="00355553"/>
    <w:rsid w:val="0035581A"/>
    <w:rsid w:val="00355DE9"/>
    <w:rsid w:val="0035628B"/>
    <w:rsid w:val="003571DC"/>
    <w:rsid w:val="00360A88"/>
    <w:rsid w:val="003612AA"/>
    <w:rsid w:val="00361EC5"/>
    <w:rsid w:val="00363618"/>
    <w:rsid w:val="00363C19"/>
    <w:rsid w:val="003641C6"/>
    <w:rsid w:val="00364C4B"/>
    <w:rsid w:val="003664BE"/>
    <w:rsid w:val="0036703E"/>
    <w:rsid w:val="00370CDD"/>
    <w:rsid w:val="00371FF0"/>
    <w:rsid w:val="003723B6"/>
    <w:rsid w:val="00372510"/>
    <w:rsid w:val="003726A8"/>
    <w:rsid w:val="00372FE9"/>
    <w:rsid w:val="00373AB1"/>
    <w:rsid w:val="0037605F"/>
    <w:rsid w:val="00377356"/>
    <w:rsid w:val="00382C5D"/>
    <w:rsid w:val="00383CD4"/>
    <w:rsid w:val="00385134"/>
    <w:rsid w:val="00386CCE"/>
    <w:rsid w:val="003870B7"/>
    <w:rsid w:val="0039012A"/>
    <w:rsid w:val="003906B3"/>
    <w:rsid w:val="00390DFB"/>
    <w:rsid w:val="00391541"/>
    <w:rsid w:val="00391768"/>
    <w:rsid w:val="00393207"/>
    <w:rsid w:val="003964A5"/>
    <w:rsid w:val="003966EF"/>
    <w:rsid w:val="003A07E1"/>
    <w:rsid w:val="003A280D"/>
    <w:rsid w:val="003A4497"/>
    <w:rsid w:val="003A4FA0"/>
    <w:rsid w:val="003A7E0C"/>
    <w:rsid w:val="003A7FFA"/>
    <w:rsid w:val="003B0FF0"/>
    <w:rsid w:val="003B1321"/>
    <w:rsid w:val="003B2536"/>
    <w:rsid w:val="003B43FB"/>
    <w:rsid w:val="003B46D3"/>
    <w:rsid w:val="003B4874"/>
    <w:rsid w:val="003B564E"/>
    <w:rsid w:val="003B5C6F"/>
    <w:rsid w:val="003B6509"/>
    <w:rsid w:val="003B7211"/>
    <w:rsid w:val="003B7612"/>
    <w:rsid w:val="003C05F9"/>
    <w:rsid w:val="003C0834"/>
    <w:rsid w:val="003C2849"/>
    <w:rsid w:val="003C3AEB"/>
    <w:rsid w:val="003C3DDF"/>
    <w:rsid w:val="003C4C5C"/>
    <w:rsid w:val="003C5744"/>
    <w:rsid w:val="003C5C20"/>
    <w:rsid w:val="003C5E50"/>
    <w:rsid w:val="003C70DD"/>
    <w:rsid w:val="003C79EA"/>
    <w:rsid w:val="003D0CA8"/>
    <w:rsid w:val="003D0E3F"/>
    <w:rsid w:val="003D1F18"/>
    <w:rsid w:val="003D2531"/>
    <w:rsid w:val="003D3F64"/>
    <w:rsid w:val="003D5066"/>
    <w:rsid w:val="003D5788"/>
    <w:rsid w:val="003D6082"/>
    <w:rsid w:val="003E0D5D"/>
    <w:rsid w:val="003E1316"/>
    <w:rsid w:val="003E2AC9"/>
    <w:rsid w:val="003E34BB"/>
    <w:rsid w:val="003E3F7B"/>
    <w:rsid w:val="003E5F42"/>
    <w:rsid w:val="003E7191"/>
    <w:rsid w:val="003E7AB4"/>
    <w:rsid w:val="003E7C11"/>
    <w:rsid w:val="003F05E3"/>
    <w:rsid w:val="003F0F7D"/>
    <w:rsid w:val="003F13E1"/>
    <w:rsid w:val="003F306C"/>
    <w:rsid w:val="003F426D"/>
    <w:rsid w:val="003F4DC4"/>
    <w:rsid w:val="003F526B"/>
    <w:rsid w:val="003F5A62"/>
    <w:rsid w:val="003F5CDA"/>
    <w:rsid w:val="003F6216"/>
    <w:rsid w:val="003F6379"/>
    <w:rsid w:val="00400B5A"/>
    <w:rsid w:val="004013A7"/>
    <w:rsid w:val="00402CF3"/>
    <w:rsid w:val="0040460A"/>
    <w:rsid w:val="00404944"/>
    <w:rsid w:val="004069DB"/>
    <w:rsid w:val="00407904"/>
    <w:rsid w:val="00410AB9"/>
    <w:rsid w:val="004112A6"/>
    <w:rsid w:val="0041180B"/>
    <w:rsid w:val="004123F0"/>
    <w:rsid w:val="004125FF"/>
    <w:rsid w:val="00412B9F"/>
    <w:rsid w:val="00413219"/>
    <w:rsid w:val="0041333D"/>
    <w:rsid w:val="00413364"/>
    <w:rsid w:val="004151AB"/>
    <w:rsid w:val="00417380"/>
    <w:rsid w:val="0042112F"/>
    <w:rsid w:val="00421572"/>
    <w:rsid w:val="004223DB"/>
    <w:rsid w:val="00422A19"/>
    <w:rsid w:val="00422FE7"/>
    <w:rsid w:val="0042484A"/>
    <w:rsid w:val="00426CC7"/>
    <w:rsid w:val="0042741C"/>
    <w:rsid w:val="00427A4B"/>
    <w:rsid w:val="00431202"/>
    <w:rsid w:val="00432C2F"/>
    <w:rsid w:val="004347DA"/>
    <w:rsid w:val="00435C4C"/>
    <w:rsid w:val="004363F0"/>
    <w:rsid w:val="00436A9F"/>
    <w:rsid w:val="00437EA0"/>
    <w:rsid w:val="00437F7B"/>
    <w:rsid w:val="00437FBA"/>
    <w:rsid w:val="004407CA"/>
    <w:rsid w:val="004428AB"/>
    <w:rsid w:val="00443009"/>
    <w:rsid w:val="00443837"/>
    <w:rsid w:val="00443997"/>
    <w:rsid w:val="00444BCF"/>
    <w:rsid w:val="00445D06"/>
    <w:rsid w:val="00446509"/>
    <w:rsid w:val="00446A3F"/>
    <w:rsid w:val="004470EC"/>
    <w:rsid w:val="00451BD7"/>
    <w:rsid w:val="00451D71"/>
    <w:rsid w:val="00452D42"/>
    <w:rsid w:val="00453170"/>
    <w:rsid w:val="0045421F"/>
    <w:rsid w:val="00454AB5"/>
    <w:rsid w:val="00455147"/>
    <w:rsid w:val="0046317D"/>
    <w:rsid w:val="004633A6"/>
    <w:rsid w:val="0046456F"/>
    <w:rsid w:val="0046485D"/>
    <w:rsid w:val="00464F40"/>
    <w:rsid w:val="0047005B"/>
    <w:rsid w:val="004706EA"/>
    <w:rsid w:val="00471B71"/>
    <w:rsid w:val="004734C9"/>
    <w:rsid w:val="00473EF1"/>
    <w:rsid w:val="0047491E"/>
    <w:rsid w:val="00474C1D"/>
    <w:rsid w:val="00476054"/>
    <w:rsid w:val="004774D1"/>
    <w:rsid w:val="00477ACB"/>
    <w:rsid w:val="00480579"/>
    <w:rsid w:val="004808A4"/>
    <w:rsid w:val="00480E2A"/>
    <w:rsid w:val="004818EF"/>
    <w:rsid w:val="00482246"/>
    <w:rsid w:val="004823E4"/>
    <w:rsid w:val="004823EE"/>
    <w:rsid w:val="00483437"/>
    <w:rsid w:val="00483B86"/>
    <w:rsid w:val="00485A68"/>
    <w:rsid w:val="00485DF8"/>
    <w:rsid w:val="004871CC"/>
    <w:rsid w:val="0048757F"/>
    <w:rsid w:val="00487A39"/>
    <w:rsid w:val="00491599"/>
    <w:rsid w:val="004918B7"/>
    <w:rsid w:val="004928D4"/>
    <w:rsid w:val="00493203"/>
    <w:rsid w:val="00494A36"/>
    <w:rsid w:val="004957C4"/>
    <w:rsid w:val="004968F1"/>
    <w:rsid w:val="00497241"/>
    <w:rsid w:val="004A0EDB"/>
    <w:rsid w:val="004A1C6A"/>
    <w:rsid w:val="004A1F50"/>
    <w:rsid w:val="004A25FA"/>
    <w:rsid w:val="004A2CEA"/>
    <w:rsid w:val="004A3228"/>
    <w:rsid w:val="004A4520"/>
    <w:rsid w:val="004A45EA"/>
    <w:rsid w:val="004A5A34"/>
    <w:rsid w:val="004A5C46"/>
    <w:rsid w:val="004A5FA6"/>
    <w:rsid w:val="004A6091"/>
    <w:rsid w:val="004A629F"/>
    <w:rsid w:val="004A6334"/>
    <w:rsid w:val="004A779A"/>
    <w:rsid w:val="004B09D0"/>
    <w:rsid w:val="004B0A2E"/>
    <w:rsid w:val="004B35CE"/>
    <w:rsid w:val="004B388F"/>
    <w:rsid w:val="004B3B22"/>
    <w:rsid w:val="004B4312"/>
    <w:rsid w:val="004B4790"/>
    <w:rsid w:val="004B5736"/>
    <w:rsid w:val="004B5C02"/>
    <w:rsid w:val="004B5FCD"/>
    <w:rsid w:val="004B6050"/>
    <w:rsid w:val="004B730A"/>
    <w:rsid w:val="004C0123"/>
    <w:rsid w:val="004C0261"/>
    <w:rsid w:val="004C02DE"/>
    <w:rsid w:val="004C1C23"/>
    <w:rsid w:val="004C32A4"/>
    <w:rsid w:val="004C4766"/>
    <w:rsid w:val="004D072F"/>
    <w:rsid w:val="004D1981"/>
    <w:rsid w:val="004D33C0"/>
    <w:rsid w:val="004D4D55"/>
    <w:rsid w:val="004D5785"/>
    <w:rsid w:val="004D6930"/>
    <w:rsid w:val="004E00F0"/>
    <w:rsid w:val="004E0262"/>
    <w:rsid w:val="004E05A8"/>
    <w:rsid w:val="004E0928"/>
    <w:rsid w:val="004E1777"/>
    <w:rsid w:val="004E17DA"/>
    <w:rsid w:val="004E4197"/>
    <w:rsid w:val="004E4FEE"/>
    <w:rsid w:val="004E5A71"/>
    <w:rsid w:val="004F1423"/>
    <w:rsid w:val="004F15AF"/>
    <w:rsid w:val="004F1FA0"/>
    <w:rsid w:val="004F2779"/>
    <w:rsid w:val="004F28DA"/>
    <w:rsid w:val="004F36DC"/>
    <w:rsid w:val="004F4243"/>
    <w:rsid w:val="004F52A4"/>
    <w:rsid w:val="004F57AE"/>
    <w:rsid w:val="004F57EA"/>
    <w:rsid w:val="004F6D9F"/>
    <w:rsid w:val="004F7339"/>
    <w:rsid w:val="00500CC0"/>
    <w:rsid w:val="0050111B"/>
    <w:rsid w:val="00501ABC"/>
    <w:rsid w:val="00504850"/>
    <w:rsid w:val="005056EB"/>
    <w:rsid w:val="00505CBB"/>
    <w:rsid w:val="005069D0"/>
    <w:rsid w:val="00506B4D"/>
    <w:rsid w:val="005104CA"/>
    <w:rsid w:val="0051071B"/>
    <w:rsid w:val="0051072D"/>
    <w:rsid w:val="00510A87"/>
    <w:rsid w:val="00510C9B"/>
    <w:rsid w:val="00512631"/>
    <w:rsid w:val="00512F6C"/>
    <w:rsid w:val="005141E5"/>
    <w:rsid w:val="00514719"/>
    <w:rsid w:val="00514DC3"/>
    <w:rsid w:val="0051619D"/>
    <w:rsid w:val="005165A0"/>
    <w:rsid w:val="00516BF7"/>
    <w:rsid w:val="00517BB8"/>
    <w:rsid w:val="00520083"/>
    <w:rsid w:val="0052076F"/>
    <w:rsid w:val="00520AA7"/>
    <w:rsid w:val="00521FA2"/>
    <w:rsid w:val="00522C02"/>
    <w:rsid w:val="0052354D"/>
    <w:rsid w:val="00524A8C"/>
    <w:rsid w:val="0052513C"/>
    <w:rsid w:val="00525DAE"/>
    <w:rsid w:val="00526C02"/>
    <w:rsid w:val="00531290"/>
    <w:rsid w:val="0053162F"/>
    <w:rsid w:val="00531E7D"/>
    <w:rsid w:val="00532C00"/>
    <w:rsid w:val="005331EB"/>
    <w:rsid w:val="005339CA"/>
    <w:rsid w:val="00536B29"/>
    <w:rsid w:val="00536CFF"/>
    <w:rsid w:val="00537628"/>
    <w:rsid w:val="00537F76"/>
    <w:rsid w:val="0054282A"/>
    <w:rsid w:val="005509AC"/>
    <w:rsid w:val="00551AF2"/>
    <w:rsid w:val="00551DEC"/>
    <w:rsid w:val="00551E33"/>
    <w:rsid w:val="00552AF8"/>
    <w:rsid w:val="00553126"/>
    <w:rsid w:val="00553B3C"/>
    <w:rsid w:val="00553F0A"/>
    <w:rsid w:val="00554504"/>
    <w:rsid w:val="0055609B"/>
    <w:rsid w:val="00556D68"/>
    <w:rsid w:val="00557387"/>
    <w:rsid w:val="0056312D"/>
    <w:rsid w:val="00565191"/>
    <w:rsid w:val="00566114"/>
    <w:rsid w:val="00566314"/>
    <w:rsid w:val="00566AD8"/>
    <w:rsid w:val="00567B21"/>
    <w:rsid w:val="00570B70"/>
    <w:rsid w:val="00570C67"/>
    <w:rsid w:val="00571324"/>
    <w:rsid w:val="00573BC3"/>
    <w:rsid w:val="00573FA6"/>
    <w:rsid w:val="00576144"/>
    <w:rsid w:val="005806B2"/>
    <w:rsid w:val="00581385"/>
    <w:rsid w:val="005823FE"/>
    <w:rsid w:val="00584E4B"/>
    <w:rsid w:val="005851E4"/>
    <w:rsid w:val="005853B9"/>
    <w:rsid w:val="00587575"/>
    <w:rsid w:val="005915FA"/>
    <w:rsid w:val="005921BC"/>
    <w:rsid w:val="00592DEC"/>
    <w:rsid w:val="00593499"/>
    <w:rsid w:val="005953C7"/>
    <w:rsid w:val="00595488"/>
    <w:rsid w:val="005A1387"/>
    <w:rsid w:val="005A2986"/>
    <w:rsid w:val="005A478F"/>
    <w:rsid w:val="005A5851"/>
    <w:rsid w:val="005A5E6D"/>
    <w:rsid w:val="005A6082"/>
    <w:rsid w:val="005A7A00"/>
    <w:rsid w:val="005B0ED2"/>
    <w:rsid w:val="005B1E6A"/>
    <w:rsid w:val="005B1FC8"/>
    <w:rsid w:val="005B4EA5"/>
    <w:rsid w:val="005B5BF0"/>
    <w:rsid w:val="005B6224"/>
    <w:rsid w:val="005B69B7"/>
    <w:rsid w:val="005C1148"/>
    <w:rsid w:val="005C185E"/>
    <w:rsid w:val="005C1B00"/>
    <w:rsid w:val="005C267C"/>
    <w:rsid w:val="005C2D6D"/>
    <w:rsid w:val="005C2EF8"/>
    <w:rsid w:val="005C5F41"/>
    <w:rsid w:val="005D0ACA"/>
    <w:rsid w:val="005D18B1"/>
    <w:rsid w:val="005D2127"/>
    <w:rsid w:val="005D2BE8"/>
    <w:rsid w:val="005D43BA"/>
    <w:rsid w:val="005D5A70"/>
    <w:rsid w:val="005D5C48"/>
    <w:rsid w:val="005D6246"/>
    <w:rsid w:val="005D649B"/>
    <w:rsid w:val="005E013E"/>
    <w:rsid w:val="005E04CB"/>
    <w:rsid w:val="005E2D29"/>
    <w:rsid w:val="005E4731"/>
    <w:rsid w:val="005E4916"/>
    <w:rsid w:val="005E598D"/>
    <w:rsid w:val="005E7FCD"/>
    <w:rsid w:val="005F00A3"/>
    <w:rsid w:val="005F231F"/>
    <w:rsid w:val="005F2EF2"/>
    <w:rsid w:val="005F2FF7"/>
    <w:rsid w:val="005F3F9F"/>
    <w:rsid w:val="005F45D2"/>
    <w:rsid w:val="005F4E9B"/>
    <w:rsid w:val="005F72D2"/>
    <w:rsid w:val="00601A16"/>
    <w:rsid w:val="00602438"/>
    <w:rsid w:val="006056A0"/>
    <w:rsid w:val="00605FF0"/>
    <w:rsid w:val="00610B8F"/>
    <w:rsid w:val="00611258"/>
    <w:rsid w:val="00613BB0"/>
    <w:rsid w:val="00614FF9"/>
    <w:rsid w:val="00616BDA"/>
    <w:rsid w:val="006200D2"/>
    <w:rsid w:val="00620D81"/>
    <w:rsid w:val="006232A7"/>
    <w:rsid w:val="0062427D"/>
    <w:rsid w:val="006263BA"/>
    <w:rsid w:val="00627133"/>
    <w:rsid w:val="00627F3D"/>
    <w:rsid w:val="00631008"/>
    <w:rsid w:val="00631611"/>
    <w:rsid w:val="006346AC"/>
    <w:rsid w:val="00634F0A"/>
    <w:rsid w:val="006375B8"/>
    <w:rsid w:val="006405A3"/>
    <w:rsid w:val="00640E51"/>
    <w:rsid w:val="0064204B"/>
    <w:rsid w:val="00642EAB"/>
    <w:rsid w:val="006437F5"/>
    <w:rsid w:val="00644E21"/>
    <w:rsid w:val="0064506C"/>
    <w:rsid w:val="006462F9"/>
    <w:rsid w:val="00646A7B"/>
    <w:rsid w:val="00646A95"/>
    <w:rsid w:val="00647692"/>
    <w:rsid w:val="00650AD0"/>
    <w:rsid w:val="00650CFB"/>
    <w:rsid w:val="00651756"/>
    <w:rsid w:val="006531A5"/>
    <w:rsid w:val="00653365"/>
    <w:rsid w:val="006564E8"/>
    <w:rsid w:val="006565F2"/>
    <w:rsid w:val="00660A6B"/>
    <w:rsid w:val="006611A5"/>
    <w:rsid w:val="0066145F"/>
    <w:rsid w:val="0066179C"/>
    <w:rsid w:val="00662F03"/>
    <w:rsid w:val="006630DF"/>
    <w:rsid w:val="0066523C"/>
    <w:rsid w:val="0066583D"/>
    <w:rsid w:val="00665DCB"/>
    <w:rsid w:val="00665FD3"/>
    <w:rsid w:val="006663C0"/>
    <w:rsid w:val="006664DB"/>
    <w:rsid w:val="00666E37"/>
    <w:rsid w:val="006716A6"/>
    <w:rsid w:val="00674515"/>
    <w:rsid w:val="006763AB"/>
    <w:rsid w:val="006812A5"/>
    <w:rsid w:val="00681BB6"/>
    <w:rsid w:val="00681BE3"/>
    <w:rsid w:val="00681FC7"/>
    <w:rsid w:val="00682EAC"/>
    <w:rsid w:val="006859D4"/>
    <w:rsid w:val="00686467"/>
    <w:rsid w:val="00690844"/>
    <w:rsid w:val="0069189E"/>
    <w:rsid w:val="00693D9D"/>
    <w:rsid w:val="00694556"/>
    <w:rsid w:val="006954A4"/>
    <w:rsid w:val="006A06D2"/>
    <w:rsid w:val="006A2F5D"/>
    <w:rsid w:val="006A352B"/>
    <w:rsid w:val="006A7EB5"/>
    <w:rsid w:val="006A7F6C"/>
    <w:rsid w:val="006B0D3D"/>
    <w:rsid w:val="006B0E8C"/>
    <w:rsid w:val="006B0F21"/>
    <w:rsid w:val="006B1323"/>
    <w:rsid w:val="006B3B01"/>
    <w:rsid w:val="006B3D11"/>
    <w:rsid w:val="006B3EB1"/>
    <w:rsid w:val="006B6088"/>
    <w:rsid w:val="006C0295"/>
    <w:rsid w:val="006C2585"/>
    <w:rsid w:val="006C3361"/>
    <w:rsid w:val="006C4904"/>
    <w:rsid w:val="006D0514"/>
    <w:rsid w:val="006D2DC2"/>
    <w:rsid w:val="006D3ED4"/>
    <w:rsid w:val="006D47C4"/>
    <w:rsid w:val="006D5DB8"/>
    <w:rsid w:val="006D61C0"/>
    <w:rsid w:val="006D68AD"/>
    <w:rsid w:val="006E40D1"/>
    <w:rsid w:val="006E44A0"/>
    <w:rsid w:val="006E515C"/>
    <w:rsid w:val="006F094F"/>
    <w:rsid w:val="006F1B7D"/>
    <w:rsid w:val="006F2604"/>
    <w:rsid w:val="006F40D4"/>
    <w:rsid w:val="006F58DF"/>
    <w:rsid w:val="0070174E"/>
    <w:rsid w:val="00702092"/>
    <w:rsid w:val="00702310"/>
    <w:rsid w:val="00704577"/>
    <w:rsid w:val="00704E9B"/>
    <w:rsid w:val="00705166"/>
    <w:rsid w:val="00706497"/>
    <w:rsid w:val="00710211"/>
    <w:rsid w:val="00710661"/>
    <w:rsid w:val="00710B5A"/>
    <w:rsid w:val="00712C99"/>
    <w:rsid w:val="00713D72"/>
    <w:rsid w:val="00714A07"/>
    <w:rsid w:val="0071526F"/>
    <w:rsid w:val="007153B8"/>
    <w:rsid w:val="007169D4"/>
    <w:rsid w:val="00717329"/>
    <w:rsid w:val="0071735D"/>
    <w:rsid w:val="0072086E"/>
    <w:rsid w:val="00720B24"/>
    <w:rsid w:val="00720F18"/>
    <w:rsid w:val="0072170F"/>
    <w:rsid w:val="00722196"/>
    <w:rsid w:val="007247F3"/>
    <w:rsid w:val="00724DA9"/>
    <w:rsid w:val="00724F43"/>
    <w:rsid w:val="0072655E"/>
    <w:rsid w:val="00726A90"/>
    <w:rsid w:val="00727070"/>
    <w:rsid w:val="00727E07"/>
    <w:rsid w:val="007306BD"/>
    <w:rsid w:val="00730C7E"/>
    <w:rsid w:val="007323AC"/>
    <w:rsid w:val="007324AC"/>
    <w:rsid w:val="00732F6B"/>
    <w:rsid w:val="00737103"/>
    <w:rsid w:val="00737F4C"/>
    <w:rsid w:val="007413CD"/>
    <w:rsid w:val="00741516"/>
    <w:rsid w:val="00742E82"/>
    <w:rsid w:val="00742EB4"/>
    <w:rsid w:val="007443F4"/>
    <w:rsid w:val="007445CA"/>
    <w:rsid w:val="0074620E"/>
    <w:rsid w:val="00750170"/>
    <w:rsid w:val="00751DC1"/>
    <w:rsid w:val="007543A5"/>
    <w:rsid w:val="00756CA1"/>
    <w:rsid w:val="00761511"/>
    <w:rsid w:val="00761AD1"/>
    <w:rsid w:val="00761B06"/>
    <w:rsid w:val="00761DA7"/>
    <w:rsid w:val="00761EC5"/>
    <w:rsid w:val="00763176"/>
    <w:rsid w:val="0076387C"/>
    <w:rsid w:val="00763BAA"/>
    <w:rsid w:val="0076500D"/>
    <w:rsid w:val="0076759D"/>
    <w:rsid w:val="00767AE9"/>
    <w:rsid w:val="00767CA4"/>
    <w:rsid w:val="0077001B"/>
    <w:rsid w:val="0077041B"/>
    <w:rsid w:val="007711CD"/>
    <w:rsid w:val="00772118"/>
    <w:rsid w:val="00775A0A"/>
    <w:rsid w:val="0078098E"/>
    <w:rsid w:val="00781B88"/>
    <w:rsid w:val="00781C6C"/>
    <w:rsid w:val="0078311D"/>
    <w:rsid w:val="007833DA"/>
    <w:rsid w:val="00783DAD"/>
    <w:rsid w:val="007851D9"/>
    <w:rsid w:val="00785D59"/>
    <w:rsid w:val="007862A7"/>
    <w:rsid w:val="007863A4"/>
    <w:rsid w:val="00786760"/>
    <w:rsid w:val="00786FD2"/>
    <w:rsid w:val="00790CE9"/>
    <w:rsid w:val="00792B6C"/>
    <w:rsid w:val="00792E0C"/>
    <w:rsid w:val="00792EA0"/>
    <w:rsid w:val="00793932"/>
    <w:rsid w:val="00794B15"/>
    <w:rsid w:val="00795840"/>
    <w:rsid w:val="00795D11"/>
    <w:rsid w:val="00795E20"/>
    <w:rsid w:val="00796151"/>
    <w:rsid w:val="00796184"/>
    <w:rsid w:val="00796E89"/>
    <w:rsid w:val="007A05DC"/>
    <w:rsid w:val="007A236A"/>
    <w:rsid w:val="007A28A7"/>
    <w:rsid w:val="007A2A70"/>
    <w:rsid w:val="007A3C43"/>
    <w:rsid w:val="007A3E1A"/>
    <w:rsid w:val="007A4F86"/>
    <w:rsid w:val="007A53A6"/>
    <w:rsid w:val="007A5C7D"/>
    <w:rsid w:val="007A6049"/>
    <w:rsid w:val="007A613B"/>
    <w:rsid w:val="007A63DB"/>
    <w:rsid w:val="007B0820"/>
    <w:rsid w:val="007B0823"/>
    <w:rsid w:val="007B12AD"/>
    <w:rsid w:val="007B214D"/>
    <w:rsid w:val="007B246A"/>
    <w:rsid w:val="007B296F"/>
    <w:rsid w:val="007B696B"/>
    <w:rsid w:val="007B6DA3"/>
    <w:rsid w:val="007C5048"/>
    <w:rsid w:val="007C5392"/>
    <w:rsid w:val="007C797E"/>
    <w:rsid w:val="007D20CA"/>
    <w:rsid w:val="007D23D8"/>
    <w:rsid w:val="007D5F4F"/>
    <w:rsid w:val="007E0696"/>
    <w:rsid w:val="007E2769"/>
    <w:rsid w:val="007E2B90"/>
    <w:rsid w:val="007E3412"/>
    <w:rsid w:val="007E4151"/>
    <w:rsid w:val="007E4459"/>
    <w:rsid w:val="007E699C"/>
    <w:rsid w:val="007E738F"/>
    <w:rsid w:val="007E7ED8"/>
    <w:rsid w:val="007F0B89"/>
    <w:rsid w:val="007F1026"/>
    <w:rsid w:val="007F1831"/>
    <w:rsid w:val="007F301F"/>
    <w:rsid w:val="007F3386"/>
    <w:rsid w:val="007F4307"/>
    <w:rsid w:val="007F5218"/>
    <w:rsid w:val="007F5DB7"/>
    <w:rsid w:val="008004B9"/>
    <w:rsid w:val="00800C02"/>
    <w:rsid w:val="00804276"/>
    <w:rsid w:val="008052CA"/>
    <w:rsid w:val="00805BE9"/>
    <w:rsid w:val="008060E7"/>
    <w:rsid w:val="00806532"/>
    <w:rsid w:val="00806BFC"/>
    <w:rsid w:val="0080728E"/>
    <w:rsid w:val="00812BA4"/>
    <w:rsid w:val="00814909"/>
    <w:rsid w:val="00814CED"/>
    <w:rsid w:val="00815A1D"/>
    <w:rsid w:val="0081647C"/>
    <w:rsid w:val="008204E8"/>
    <w:rsid w:val="00825498"/>
    <w:rsid w:val="00825BB5"/>
    <w:rsid w:val="00826D03"/>
    <w:rsid w:val="00826FD7"/>
    <w:rsid w:val="008274C4"/>
    <w:rsid w:val="008275B3"/>
    <w:rsid w:val="008277AA"/>
    <w:rsid w:val="0083080E"/>
    <w:rsid w:val="00830887"/>
    <w:rsid w:val="00831E44"/>
    <w:rsid w:val="00832C49"/>
    <w:rsid w:val="00833B7F"/>
    <w:rsid w:val="00833E46"/>
    <w:rsid w:val="008346AC"/>
    <w:rsid w:val="00835062"/>
    <w:rsid w:val="00835269"/>
    <w:rsid w:val="00835BC2"/>
    <w:rsid w:val="00836208"/>
    <w:rsid w:val="00837B48"/>
    <w:rsid w:val="0084049F"/>
    <w:rsid w:val="00840949"/>
    <w:rsid w:val="0084182A"/>
    <w:rsid w:val="008428ED"/>
    <w:rsid w:val="00843AC5"/>
    <w:rsid w:val="00844DFE"/>
    <w:rsid w:val="008456F0"/>
    <w:rsid w:val="008464EB"/>
    <w:rsid w:val="00851748"/>
    <w:rsid w:val="00852019"/>
    <w:rsid w:val="00853013"/>
    <w:rsid w:val="0085634D"/>
    <w:rsid w:val="0085641A"/>
    <w:rsid w:val="00856E81"/>
    <w:rsid w:val="00857365"/>
    <w:rsid w:val="0085794E"/>
    <w:rsid w:val="00857E45"/>
    <w:rsid w:val="00860115"/>
    <w:rsid w:val="00861A08"/>
    <w:rsid w:val="00862189"/>
    <w:rsid w:val="00865F54"/>
    <w:rsid w:val="00866102"/>
    <w:rsid w:val="008662DB"/>
    <w:rsid w:val="00866D55"/>
    <w:rsid w:val="00867C29"/>
    <w:rsid w:val="008774C3"/>
    <w:rsid w:val="00880063"/>
    <w:rsid w:val="00880339"/>
    <w:rsid w:val="008809A5"/>
    <w:rsid w:val="008811A4"/>
    <w:rsid w:val="00881211"/>
    <w:rsid w:val="00881C8E"/>
    <w:rsid w:val="00882049"/>
    <w:rsid w:val="00882F2A"/>
    <w:rsid w:val="008838E6"/>
    <w:rsid w:val="00884198"/>
    <w:rsid w:val="00884816"/>
    <w:rsid w:val="00884A83"/>
    <w:rsid w:val="00884E79"/>
    <w:rsid w:val="008864B6"/>
    <w:rsid w:val="008869A3"/>
    <w:rsid w:val="008878F4"/>
    <w:rsid w:val="0089087C"/>
    <w:rsid w:val="00892486"/>
    <w:rsid w:val="00893012"/>
    <w:rsid w:val="0089499C"/>
    <w:rsid w:val="00896568"/>
    <w:rsid w:val="0089726F"/>
    <w:rsid w:val="008A127E"/>
    <w:rsid w:val="008A3DF5"/>
    <w:rsid w:val="008A4CBF"/>
    <w:rsid w:val="008A5572"/>
    <w:rsid w:val="008A62F1"/>
    <w:rsid w:val="008A6850"/>
    <w:rsid w:val="008B00DE"/>
    <w:rsid w:val="008B02C8"/>
    <w:rsid w:val="008B1174"/>
    <w:rsid w:val="008B11B4"/>
    <w:rsid w:val="008B128E"/>
    <w:rsid w:val="008B372B"/>
    <w:rsid w:val="008B4AEB"/>
    <w:rsid w:val="008B7978"/>
    <w:rsid w:val="008B7D29"/>
    <w:rsid w:val="008C0650"/>
    <w:rsid w:val="008C0EFE"/>
    <w:rsid w:val="008C1CA5"/>
    <w:rsid w:val="008C2498"/>
    <w:rsid w:val="008C34E8"/>
    <w:rsid w:val="008C5F0B"/>
    <w:rsid w:val="008C77F2"/>
    <w:rsid w:val="008D1398"/>
    <w:rsid w:val="008D16DF"/>
    <w:rsid w:val="008D2FEA"/>
    <w:rsid w:val="008D382E"/>
    <w:rsid w:val="008D3AAE"/>
    <w:rsid w:val="008D4417"/>
    <w:rsid w:val="008D499D"/>
    <w:rsid w:val="008D4C5A"/>
    <w:rsid w:val="008D5238"/>
    <w:rsid w:val="008D61C8"/>
    <w:rsid w:val="008D61ED"/>
    <w:rsid w:val="008D642B"/>
    <w:rsid w:val="008D7557"/>
    <w:rsid w:val="008D7604"/>
    <w:rsid w:val="008E1456"/>
    <w:rsid w:val="008E202C"/>
    <w:rsid w:val="008E3A93"/>
    <w:rsid w:val="008E6283"/>
    <w:rsid w:val="008E73D5"/>
    <w:rsid w:val="008F0BCE"/>
    <w:rsid w:val="008F14A3"/>
    <w:rsid w:val="008F150A"/>
    <w:rsid w:val="008F21C4"/>
    <w:rsid w:val="008F3ECB"/>
    <w:rsid w:val="008F4D63"/>
    <w:rsid w:val="008F522B"/>
    <w:rsid w:val="008F63D1"/>
    <w:rsid w:val="008F7D1F"/>
    <w:rsid w:val="00900285"/>
    <w:rsid w:val="009037A7"/>
    <w:rsid w:val="00903E28"/>
    <w:rsid w:val="00904131"/>
    <w:rsid w:val="0090452D"/>
    <w:rsid w:val="0090651C"/>
    <w:rsid w:val="00910090"/>
    <w:rsid w:val="0091058F"/>
    <w:rsid w:val="00911657"/>
    <w:rsid w:val="00914010"/>
    <w:rsid w:val="0091443C"/>
    <w:rsid w:val="0091456C"/>
    <w:rsid w:val="0091519E"/>
    <w:rsid w:val="00916F7C"/>
    <w:rsid w:val="009176DA"/>
    <w:rsid w:val="00917A71"/>
    <w:rsid w:val="009228AE"/>
    <w:rsid w:val="00923F43"/>
    <w:rsid w:val="00925FA4"/>
    <w:rsid w:val="009263ED"/>
    <w:rsid w:val="00932741"/>
    <w:rsid w:val="009333DB"/>
    <w:rsid w:val="00933D41"/>
    <w:rsid w:val="009347E1"/>
    <w:rsid w:val="00934D73"/>
    <w:rsid w:val="00934FB0"/>
    <w:rsid w:val="009353C8"/>
    <w:rsid w:val="009370A5"/>
    <w:rsid w:val="00941EB5"/>
    <w:rsid w:val="009428CD"/>
    <w:rsid w:val="00942D08"/>
    <w:rsid w:val="00942DAD"/>
    <w:rsid w:val="009461CB"/>
    <w:rsid w:val="009465CF"/>
    <w:rsid w:val="0095010A"/>
    <w:rsid w:val="0095053B"/>
    <w:rsid w:val="0095055A"/>
    <w:rsid w:val="00950584"/>
    <w:rsid w:val="0095080B"/>
    <w:rsid w:val="00950CE6"/>
    <w:rsid w:val="00951F55"/>
    <w:rsid w:val="00953591"/>
    <w:rsid w:val="0095443B"/>
    <w:rsid w:val="00954EA3"/>
    <w:rsid w:val="00954F57"/>
    <w:rsid w:val="009555C2"/>
    <w:rsid w:val="009564C5"/>
    <w:rsid w:val="00957B7A"/>
    <w:rsid w:val="00960B82"/>
    <w:rsid w:val="00960C08"/>
    <w:rsid w:val="0096121B"/>
    <w:rsid w:val="00962648"/>
    <w:rsid w:val="00963168"/>
    <w:rsid w:val="00963F98"/>
    <w:rsid w:val="00964B19"/>
    <w:rsid w:val="00965C09"/>
    <w:rsid w:val="00966AFB"/>
    <w:rsid w:val="00967949"/>
    <w:rsid w:val="0097141E"/>
    <w:rsid w:val="009722C0"/>
    <w:rsid w:val="0097315F"/>
    <w:rsid w:val="00975B9A"/>
    <w:rsid w:val="00976C35"/>
    <w:rsid w:val="00980192"/>
    <w:rsid w:val="00980483"/>
    <w:rsid w:val="00980AB9"/>
    <w:rsid w:val="009819C7"/>
    <w:rsid w:val="00981B55"/>
    <w:rsid w:val="00982E56"/>
    <w:rsid w:val="0098399C"/>
    <w:rsid w:val="00983B95"/>
    <w:rsid w:val="00984015"/>
    <w:rsid w:val="00984AED"/>
    <w:rsid w:val="00984D06"/>
    <w:rsid w:val="00986617"/>
    <w:rsid w:val="00990CD9"/>
    <w:rsid w:val="00991C99"/>
    <w:rsid w:val="009922BA"/>
    <w:rsid w:val="00992B88"/>
    <w:rsid w:val="00993171"/>
    <w:rsid w:val="00994AB2"/>
    <w:rsid w:val="00995450"/>
    <w:rsid w:val="00996ED9"/>
    <w:rsid w:val="0099780C"/>
    <w:rsid w:val="009A1FAB"/>
    <w:rsid w:val="009A3463"/>
    <w:rsid w:val="009A3C98"/>
    <w:rsid w:val="009A482F"/>
    <w:rsid w:val="009A4E8E"/>
    <w:rsid w:val="009A508E"/>
    <w:rsid w:val="009A5C9A"/>
    <w:rsid w:val="009A6C7F"/>
    <w:rsid w:val="009A70D6"/>
    <w:rsid w:val="009A7D89"/>
    <w:rsid w:val="009B0383"/>
    <w:rsid w:val="009B066A"/>
    <w:rsid w:val="009B0938"/>
    <w:rsid w:val="009B24D4"/>
    <w:rsid w:val="009B2765"/>
    <w:rsid w:val="009B2A9E"/>
    <w:rsid w:val="009B2C66"/>
    <w:rsid w:val="009B6076"/>
    <w:rsid w:val="009B6420"/>
    <w:rsid w:val="009B67D3"/>
    <w:rsid w:val="009B7E23"/>
    <w:rsid w:val="009C0094"/>
    <w:rsid w:val="009C047C"/>
    <w:rsid w:val="009C0BF0"/>
    <w:rsid w:val="009C1F5A"/>
    <w:rsid w:val="009C3E08"/>
    <w:rsid w:val="009C3F8D"/>
    <w:rsid w:val="009C6582"/>
    <w:rsid w:val="009C7824"/>
    <w:rsid w:val="009D0ADC"/>
    <w:rsid w:val="009D26ED"/>
    <w:rsid w:val="009D37E6"/>
    <w:rsid w:val="009D3E14"/>
    <w:rsid w:val="009D4205"/>
    <w:rsid w:val="009D456C"/>
    <w:rsid w:val="009D4683"/>
    <w:rsid w:val="009D4DCF"/>
    <w:rsid w:val="009D5A67"/>
    <w:rsid w:val="009D6003"/>
    <w:rsid w:val="009D63A7"/>
    <w:rsid w:val="009D669E"/>
    <w:rsid w:val="009D7F5B"/>
    <w:rsid w:val="009E0B22"/>
    <w:rsid w:val="009E23BA"/>
    <w:rsid w:val="009E30EE"/>
    <w:rsid w:val="009E36F1"/>
    <w:rsid w:val="009E651A"/>
    <w:rsid w:val="009E6CF9"/>
    <w:rsid w:val="009E7724"/>
    <w:rsid w:val="009F0C62"/>
    <w:rsid w:val="009F28AF"/>
    <w:rsid w:val="009F28EF"/>
    <w:rsid w:val="009F2E45"/>
    <w:rsid w:val="009F3E25"/>
    <w:rsid w:val="009F457D"/>
    <w:rsid w:val="009F47B1"/>
    <w:rsid w:val="009F671B"/>
    <w:rsid w:val="009F7B05"/>
    <w:rsid w:val="00A0430B"/>
    <w:rsid w:val="00A06314"/>
    <w:rsid w:val="00A06716"/>
    <w:rsid w:val="00A06E25"/>
    <w:rsid w:val="00A07BCB"/>
    <w:rsid w:val="00A11410"/>
    <w:rsid w:val="00A1166E"/>
    <w:rsid w:val="00A12354"/>
    <w:rsid w:val="00A124D1"/>
    <w:rsid w:val="00A13E60"/>
    <w:rsid w:val="00A13EA0"/>
    <w:rsid w:val="00A15C8F"/>
    <w:rsid w:val="00A1724F"/>
    <w:rsid w:val="00A17CCF"/>
    <w:rsid w:val="00A207E8"/>
    <w:rsid w:val="00A2154D"/>
    <w:rsid w:val="00A22587"/>
    <w:rsid w:val="00A22EE0"/>
    <w:rsid w:val="00A2359D"/>
    <w:rsid w:val="00A238E1"/>
    <w:rsid w:val="00A23DEF"/>
    <w:rsid w:val="00A25F63"/>
    <w:rsid w:val="00A27CBD"/>
    <w:rsid w:val="00A3012D"/>
    <w:rsid w:val="00A30BD5"/>
    <w:rsid w:val="00A30D35"/>
    <w:rsid w:val="00A3145F"/>
    <w:rsid w:val="00A3277C"/>
    <w:rsid w:val="00A32D32"/>
    <w:rsid w:val="00A32FD5"/>
    <w:rsid w:val="00A34B00"/>
    <w:rsid w:val="00A37EF8"/>
    <w:rsid w:val="00A40687"/>
    <w:rsid w:val="00A43E1E"/>
    <w:rsid w:val="00A445F7"/>
    <w:rsid w:val="00A45E09"/>
    <w:rsid w:val="00A45E71"/>
    <w:rsid w:val="00A4789C"/>
    <w:rsid w:val="00A47CBB"/>
    <w:rsid w:val="00A5207B"/>
    <w:rsid w:val="00A52626"/>
    <w:rsid w:val="00A52636"/>
    <w:rsid w:val="00A52AA3"/>
    <w:rsid w:val="00A52B11"/>
    <w:rsid w:val="00A53619"/>
    <w:rsid w:val="00A545C6"/>
    <w:rsid w:val="00A545DE"/>
    <w:rsid w:val="00A548B0"/>
    <w:rsid w:val="00A55F98"/>
    <w:rsid w:val="00A62DAD"/>
    <w:rsid w:val="00A63214"/>
    <w:rsid w:val="00A63340"/>
    <w:rsid w:val="00A658FD"/>
    <w:rsid w:val="00A65DE0"/>
    <w:rsid w:val="00A67406"/>
    <w:rsid w:val="00A67A4C"/>
    <w:rsid w:val="00A71268"/>
    <w:rsid w:val="00A731B2"/>
    <w:rsid w:val="00A7393C"/>
    <w:rsid w:val="00A7524B"/>
    <w:rsid w:val="00A756FF"/>
    <w:rsid w:val="00A76B22"/>
    <w:rsid w:val="00A80D5C"/>
    <w:rsid w:val="00A82815"/>
    <w:rsid w:val="00A846EB"/>
    <w:rsid w:val="00A852B1"/>
    <w:rsid w:val="00A85A5A"/>
    <w:rsid w:val="00A87C0B"/>
    <w:rsid w:val="00A90EA0"/>
    <w:rsid w:val="00A91E6D"/>
    <w:rsid w:val="00A94498"/>
    <w:rsid w:val="00A956A9"/>
    <w:rsid w:val="00A97ABD"/>
    <w:rsid w:val="00A97DF0"/>
    <w:rsid w:val="00AA0EC5"/>
    <w:rsid w:val="00AA21F8"/>
    <w:rsid w:val="00AA24E9"/>
    <w:rsid w:val="00AA265E"/>
    <w:rsid w:val="00AA3CFB"/>
    <w:rsid w:val="00AA61BB"/>
    <w:rsid w:val="00AA7275"/>
    <w:rsid w:val="00AB05ED"/>
    <w:rsid w:val="00AB1B34"/>
    <w:rsid w:val="00AB233C"/>
    <w:rsid w:val="00AB2976"/>
    <w:rsid w:val="00AB468F"/>
    <w:rsid w:val="00AB4CA4"/>
    <w:rsid w:val="00AB4DC8"/>
    <w:rsid w:val="00AB55DE"/>
    <w:rsid w:val="00AB55EE"/>
    <w:rsid w:val="00AB604D"/>
    <w:rsid w:val="00AB6695"/>
    <w:rsid w:val="00AC1236"/>
    <w:rsid w:val="00AC2576"/>
    <w:rsid w:val="00AC2D55"/>
    <w:rsid w:val="00AC49B3"/>
    <w:rsid w:val="00AC5E58"/>
    <w:rsid w:val="00AC7478"/>
    <w:rsid w:val="00AC7C66"/>
    <w:rsid w:val="00AC7EA2"/>
    <w:rsid w:val="00AD1220"/>
    <w:rsid w:val="00AD18AC"/>
    <w:rsid w:val="00AD18CD"/>
    <w:rsid w:val="00AD2894"/>
    <w:rsid w:val="00AD30EC"/>
    <w:rsid w:val="00AD3446"/>
    <w:rsid w:val="00AD3D16"/>
    <w:rsid w:val="00AD5F2D"/>
    <w:rsid w:val="00AD6417"/>
    <w:rsid w:val="00AD6ECB"/>
    <w:rsid w:val="00AD7CF9"/>
    <w:rsid w:val="00AE433A"/>
    <w:rsid w:val="00AE7339"/>
    <w:rsid w:val="00AE78F4"/>
    <w:rsid w:val="00AF12FD"/>
    <w:rsid w:val="00AF14D0"/>
    <w:rsid w:val="00AF38F6"/>
    <w:rsid w:val="00AF6626"/>
    <w:rsid w:val="00AF747C"/>
    <w:rsid w:val="00B00B53"/>
    <w:rsid w:val="00B02FEE"/>
    <w:rsid w:val="00B032F2"/>
    <w:rsid w:val="00B051A2"/>
    <w:rsid w:val="00B057E6"/>
    <w:rsid w:val="00B05EC2"/>
    <w:rsid w:val="00B06BEE"/>
    <w:rsid w:val="00B10302"/>
    <w:rsid w:val="00B1085D"/>
    <w:rsid w:val="00B1142C"/>
    <w:rsid w:val="00B12814"/>
    <w:rsid w:val="00B14914"/>
    <w:rsid w:val="00B14EA4"/>
    <w:rsid w:val="00B2014B"/>
    <w:rsid w:val="00B22ED5"/>
    <w:rsid w:val="00B23A3E"/>
    <w:rsid w:val="00B242BE"/>
    <w:rsid w:val="00B250F1"/>
    <w:rsid w:val="00B25247"/>
    <w:rsid w:val="00B26225"/>
    <w:rsid w:val="00B2695C"/>
    <w:rsid w:val="00B2702B"/>
    <w:rsid w:val="00B279B2"/>
    <w:rsid w:val="00B27A99"/>
    <w:rsid w:val="00B3140D"/>
    <w:rsid w:val="00B31AE6"/>
    <w:rsid w:val="00B31D0A"/>
    <w:rsid w:val="00B32739"/>
    <w:rsid w:val="00B337AB"/>
    <w:rsid w:val="00B34B3B"/>
    <w:rsid w:val="00B3516F"/>
    <w:rsid w:val="00B3608A"/>
    <w:rsid w:val="00B3631E"/>
    <w:rsid w:val="00B36C56"/>
    <w:rsid w:val="00B37796"/>
    <w:rsid w:val="00B37961"/>
    <w:rsid w:val="00B37F06"/>
    <w:rsid w:val="00B40026"/>
    <w:rsid w:val="00B40C72"/>
    <w:rsid w:val="00B40F5D"/>
    <w:rsid w:val="00B424AA"/>
    <w:rsid w:val="00B425A1"/>
    <w:rsid w:val="00B43265"/>
    <w:rsid w:val="00B443DA"/>
    <w:rsid w:val="00B45194"/>
    <w:rsid w:val="00B46404"/>
    <w:rsid w:val="00B46B4D"/>
    <w:rsid w:val="00B4751D"/>
    <w:rsid w:val="00B47847"/>
    <w:rsid w:val="00B4798F"/>
    <w:rsid w:val="00B47D53"/>
    <w:rsid w:val="00B5032A"/>
    <w:rsid w:val="00B5277A"/>
    <w:rsid w:val="00B52A97"/>
    <w:rsid w:val="00B52CC7"/>
    <w:rsid w:val="00B53E58"/>
    <w:rsid w:val="00B55230"/>
    <w:rsid w:val="00B55725"/>
    <w:rsid w:val="00B568F4"/>
    <w:rsid w:val="00B56C0F"/>
    <w:rsid w:val="00B56DA8"/>
    <w:rsid w:val="00B57944"/>
    <w:rsid w:val="00B579E8"/>
    <w:rsid w:val="00B6004D"/>
    <w:rsid w:val="00B60E6B"/>
    <w:rsid w:val="00B62347"/>
    <w:rsid w:val="00B6415A"/>
    <w:rsid w:val="00B65B38"/>
    <w:rsid w:val="00B65D1A"/>
    <w:rsid w:val="00B673BB"/>
    <w:rsid w:val="00B710A3"/>
    <w:rsid w:val="00B714D1"/>
    <w:rsid w:val="00B71C83"/>
    <w:rsid w:val="00B74AF1"/>
    <w:rsid w:val="00B773E6"/>
    <w:rsid w:val="00B802A0"/>
    <w:rsid w:val="00B81665"/>
    <w:rsid w:val="00B81C52"/>
    <w:rsid w:val="00B81DD9"/>
    <w:rsid w:val="00B84526"/>
    <w:rsid w:val="00B85C28"/>
    <w:rsid w:val="00B86653"/>
    <w:rsid w:val="00B87023"/>
    <w:rsid w:val="00B903DD"/>
    <w:rsid w:val="00B90E07"/>
    <w:rsid w:val="00B91102"/>
    <w:rsid w:val="00B918C7"/>
    <w:rsid w:val="00B92A93"/>
    <w:rsid w:val="00B94DC0"/>
    <w:rsid w:val="00B9687F"/>
    <w:rsid w:val="00B97D5E"/>
    <w:rsid w:val="00BA3171"/>
    <w:rsid w:val="00BA3665"/>
    <w:rsid w:val="00BA4923"/>
    <w:rsid w:val="00BA766A"/>
    <w:rsid w:val="00BA7F71"/>
    <w:rsid w:val="00BB0EA3"/>
    <w:rsid w:val="00BB10C3"/>
    <w:rsid w:val="00BB1ACB"/>
    <w:rsid w:val="00BB21E4"/>
    <w:rsid w:val="00BB40E3"/>
    <w:rsid w:val="00BB463E"/>
    <w:rsid w:val="00BB46E3"/>
    <w:rsid w:val="00BB5B38"/>
    <w:rsid w:val="00BB5BDE"/>
    <w:rsid w:val="00BB6C89"/>
    <w:rsid w:val="00BB70FC"/>
    <w:rsid w:val="00BC07B6"/>
    <w:rsid w:val="00BC77D2"/>
    <w:rsid w:val="00BC7E9C"/>
    <w:rsid w:val="00BD00DC"/>
    <w:rsid w:val="00BD00FE"/>
    <w:rsid w:val="00BD28D1"/>
    <w:rsid w:val="00BD35EF"/>
    <w:rsid w:val="00BD3B13"/>
    <w:rsid w:val="00BD3EE1"/>
    <w:rsid w:val="00BD422D"/>
    <w:rsid w:val="00BD4D70"/>
    <w:rsid w:val="00BD68E2"/>
    <w:rsid w:val="00BD6A58"/>
    <w:rsid w:val="00BD6CD6"/>
    <w:rsid w:val="00BD7D2A"/>
    <w:rsid w:val="00BE0182"/>
    <w:rsid w:val="00BE0BE4"/>
    <w:rsid w:val="00BE1852"/>
    <w:rsid w:val="00BE188D"/>
    <w:rsid w:val="00BE4852"/>
    <w:rsid w:val="00BE7279"/>
    <w:rsid w:val="00BE7DAC"/>
    <w:rsid w:val="00BF0260"/>
    <w:rsid w:val="00BF068C"/>
    <w:rsid w:val="00BF2864"/>
    <w:rsid w:val="00BF2DCD"/>
    <w:rsid w:val="00BF2DD1"/>
    <w:rsid w:val="00BF4CC4"/>
    <w:rsid w:val="00BF66B8"/>
    <w:rsid w:val="00BF75B4"/>
    <w:rsid w:val="00BF77C2"/>
    <w:rsid w:val="00BF79DC"/>
    <w:rsid w:val="00C012F6"/>
    <w:rsid w:val="00C0181D"/>
    <w:rsid w:val="00C032FA"/>
    <w:rsid w:val="00C0402F"/>
    <w:rsid w:val="00C04682"/>
    <w:rsid w:val="00C049D9"/>
    <w:rsid w:val="00C05671"/>
    <w:rsid w:val="00C05EE0"/>
    <w:rsid w:val="00C06324"/>
    <w:rsid w:val="00C06F3B"/>
    <w:rsid w:val="00C12887"/>
    <w:rsid w:val="00C145DE"/>
    <w:rsid w:val="00C15278"/>
    <w:rsid w:val="00C15A46"/>
    <w:rsid w:val="00C15A90"/>
    <w:rsid w:val="00C15AD2"/>
    <w:rsid w:val="00C169F4"/>
    <w:rsid w:val="00C16B18"/>
    <w:rsid w:val="00C16CDC"/>
    <w:rsid w:val="00C227C6"/>
    <w:rsid w:val="00C2314B"/>
    <w:rsid w:val="00C234BE"/>
    <w:rsid w:val="00C26011"/>
    <w:rsid w:val="00C2636D"/>
    <w:rsid w:val="00C267CB"/>
    <w:rsid w:val="00C274E9"/>
    <w:rsid w:val="00C275CA"/>
    <w:rsid w:val="00C32501"/>
    <w:rsid w:val="00C335B2"/>
    <w:rsid w:val="00C33987"/>
    <w:rsid w:val="00C33D61"/>
    <w:rsid w:val="00C34EF8"/>
    <w:rsid w:val="00C3508D"/>
    <w:rsid w:val="00C366FE"/>
    <w:rsid w:val="00C37362"/>
    <w:rsid w:val="00C37A4F"/>
    <w:rsid w:val="00C40B52"/>
    <w:rsid w:val="00C40C4D"/>
    <w:rsid w:val="00C41304"/>
    <w:rsid w:val="00C41A9C"/>
    <w:rsid w:val="00C423BE"/>
    <w:rsid w:val="00C4252E"/>
    <w:rsid w:val="00C4483A"/>
    <w:rsid w:val="00C451C5"/>
    <w:rsid w:val="00C4591F"/>
    <w:rsid w:val="00C4654E"/>
    <w:rsid w:val="00C470E3"/>
    <w:rsid w:val="00C51827"/>
    <w:rsid w:val="00C518AC"/>
    <w:rsid w:val="00C536DD"/>
    <w:rsid w:val="00C53807"/>
    <w:rsid w:val="00C548F1"/>
    <w:rsid w:val="00C5504E"/>
    <w:rsid w:val="00C55474"/>
    <w:rsid w:val="00C5693D"/>
    <w:rsid w:val="00C577C0"/>
    <w:rsid w:val="00C62432"/>
    <w:rsid w:val="00C62B50"/>
    <w:rsid w:val="00C62D3D"/>
    <w:rsid w:val="00C647F2"/>
    <w:rsid w:val="00C64C34"/>
    <w:rsid w:val="00C6508E"/>
    <w:rsid w:val="00C6735C"/>
    <w:rsid w:val="00C71C9F"/>
    <w:rsid w:val="00C73701"/>
    <w:rsid w:val="00C73C72"/>
    <w:rsid w:val="00C73F3A"/>
    <w:rsid w:val="00C772CD"/>
    <w:rsid w:val="00C77A05"/>
    <w:rsid w:val="00C809D2"/>
    <w:rsid w:val="00C81FD1"/>
    <w:rsid w:val="00C8289D"/>
    <w:rsid w:val="00C82CE9"/>
    <w:rsid w:val="00C83974"/>
    <w:rsid w:val="00C83A20"/>
    <w:rsid w:val="00C83D8B"/>
    <w:rsid w:val="00C85DA1"/>
    <w:rsid w:val="00C87BAB"/>
    <w:rsid w:val="00C908DB"/>
    <w:rsid w:val="00C9095C"/>
    <w:rsid w:val="00C91025"/>
    <w:rsid w:val="00C9133C"/>
    <w:rsid w:val="00C9176A"/>
    <w:rsid w:val="00C92184"/>
    <w:rsid w:val="00C928FA"/>
    <w:rsid w:val="00C93613"/>
    <w:rsid w:val="00C93F17"/>
    <w:rsid w:val="00C95EF0"/>
    <w:rsid w:val="00C97119"/>
    <w:rsid w:val="00C977FA"/>
    <w:rsid w:val="00C97AAC"/>
    <w:rsid w:val="00CA0275"/>
    <w:rsid w:val="00CA3221"/>
    <w:rsid w:val="00CA4FA2"/>
    <w:rsid w:val="00CA5636"/>
    <w:rsid w:val="00CA60DF"/>
    <w:rsid w:val="00CA7A10"/>
    <w:rsid w:val="00CA7F03"/>
    <w:rsid w:val="00CB0048"/>
    <w:rsid w:val="00CB0167"/>
    <w:rsid w:val="00CB068D"/>
    <w:rsid w:val="00CB09EB"/>
    <w:rsid w:val="00CB1720"/>
    <w:rsid w:val="00CB175D"/>
    <w:rsid w:val="00CB2407"/>
    <w:rsid w:val="00CB26C2"/>
    <w:rsid w:val="00CB2F43"/>
    <w:rsid w:val="00CB4700"/>
    <w:rsid w:val="00CB483A"/>
    <w:rsid w:val="00CB50F0"/>
    <w:rsid w:val="00CB75C8"/>
    <w:rsid w:val="00CB7B6C"/>
    <w:rsid w:val="00CC09C5"/>
    <w:rsid w:val="00CC1A2E"/>
    <w:rsid w:val="00CC288B"/>
    <w:rsid w:val="00CC3456"/>
    <w:rsid w:val="00CC3491"/>
    <w:rsid w:val="00CC5A7E"/>
    <w:rsid w:val="00CC6E0B"/>
    <w:rsid w:val="00CC7919"/>
    <w:rsid w:val="00CD13DA"/>
    <w:rsid w:val="00CD1908"/>
    <w:rsid w:val="00CD1A10"/>
    <w:rsid w:val="00CD2109"/>
    <w:rsid w:val="00CD2A1C"/>
    <w:rsid w:val="00CD3507"/>
    <w:rsid w:val="00CD41D0"/>
    <w:rsid w:val="00CD45B8"/>
    <w:rsid w:val="00CD4D80"/>
    <w:rsid w:val="00CD511F"/>
    <w:rsid w:val="00CD55BF"/>
    <w:rsid w:val="00CD7D98"/>
    <w:rsid w:val="00CE0886"/>
    <w:rsid w:val="00CE0B79"/>
    <w:rsid w:val="00CE1865"/>
    <w:rsid w:val="00CE1E32"/>
    <w:rsid w:val="00CE225A"/>
    <w:rsid w:val="00CE2DB9"/>
    <w:rsid w:val="00CE35C0"/>
    <w:rsid w:val="00CE481D"/>
    <w:rsid w:val="00CE52E8"/>
    <w:rsid w:val="00CE64B8"/>
    <w:rsid w:val="00CE6B6F"/>
    <w:rsid w:val="00CE7417"/>
    <w:rsid w:val="00CE7A25"/>
    <w:rsid w:val="00CF13B0"/>
    <w:rsid w:val="00CF35F2"/>
    <w:rsid w:val="00CF5D59"/>
    <w:rsid w:val="00CF6E93"/>
    <w:rsid w:val="00CF6F2A"/>
    <w:rsid w:val="00CF76AE"/>
    <w:rsid w:val="00CF7B55"/>
    <w:rsid w:val="00D007A2"/>
    <w:rsid w:val="00D00941"/>
    <w:rsid w:val="00D00C40"/>
    <w:rsid w:val="00D0101D"/>
    <w:rsid w:val="00D01591"/>
    <w:rsid w:val="00D027ED"/>
    <w:rsid w:val="00D03483"/>
    <w:rsid w:val="00D038BC"/>
    <w:rsid w:val="00D07525"/>
    <w:rsid w:val="00D107CE"/>
    <w:rsid w:val="00D14172"/>
    <w:rsid w:val="00D15C22"/>
    <w:rsid w:val="00D1653A"/>
    <w:rsid w:val="00D16E5D"/>
    <w:rsid w:val="00D16F6E"/>
    <w:rsid w:val="00D20A19"/>
    <w:rsid w:val="00D215BE"/>
    <w:rsid w:val="00D21A25"/>
    <w:rsid w:val="00D224CE"/>
    <w:rsid w:val="00D23FC4"/>
    <w:rsid w:val="00D24172"/>
    <w:rsid w:val="00D24F29"/>
    <w:rsid w:val="00D252D2"/>
    <w:rsid w:val="00D274CF"/>
    <w:rsid w:val="00D30BD1"/>
    <w:rsid w:val="00D32337"/>
    <w:rsid w:val="00D3285C"/>
    <w:rsid w:val="00D340FF"/>
    <w:rsid w:val="00D344CF"/>
    <w:rsid w:val="00D3522F"/>
    <w:rsid w:val="00D353A5"/>
    <w:rsid w:val="00D368A4"/>
    <w:rsid w:val="00D3720B"/>
    <w:rsid w:val="00D37EE7"/>
    <w:rsid w:val="00D40A17"/>
    <w:rsid w:val="00D40ADE"/>
    <w:rsid w:val="00D41387"/>
    <w:rsid w:val="00D41DF6"/>
    <w:rsid w:val="00D4355A"/>
    <w:rsid w:val="00D436FC"/>
    <w:rsid w:val="00D4495C"/>
    <w:rsid w:val="00D44A6F"/>
    <w:rsid w:val="00D44C29"/>
    <w:rsid w:val="00D4733B"/>
    <w:rsid w:val="00D52692"/>
    <w:rsid w:val="00D52CEB"/>
    <w:rsid w:val="00D53162"/>
    <w:rsid w:val="00D55A3E"/>
    <w:rsid w:val="00D566A2"/>
    <w:rsid w:val="00D5766D"/>
    <w:rsid w:val="00D600FA"/>
    <w:rsid w:val="00D61B2D"/>
    <w:rsid w:val="00D632FD"/>
    <w:rsid w:val="00D63786"/>
    <w:rsid w:val="00D64E75"/>
    <w:rsid w:val="00D65273"/>
    <w:rsid w:val="00D65829"/>
    <w:rsid w:val="00D65EFE"/>
    <w:rsid w:val="00D669F5"/>
    <w:rsid w:val="00D66F98"/>
    <w:rsid w:val="00D67DD1"/>
    <w:rsid w:val="00D70703"/>
    <w:rsid w:val="00D7184B"/>
    <w:rsid w:val="00D729B2"/>
    <w:rsid w:val="00D7327C"/>
    <w:rsid w:val="00D735BC"/>
    <w:rsid w:val="00D74E17"/>
    <w:rsid w:val="00D767C8"/>
    <w:rsid w:val="00D77CAD"/>
    <w:rsid w:val="00D8001B"/>
    <w:rsid w:val="00D801E0"/>
    <w:rsid w:val="00D81F90"/>
    <w:rsid w:val="00D822AA"/>
    <w:rsid w:val="00D836C2"/>
    <w:rsid w:val="00D850D8"/>
    <w:rsid w:val="00D86DD8"/>
    <w:rsid w:val="00D86FFB"/>
    <w:rsid w:val="00D92E05"/>
    <w:rsid w:val="00D9361A"/>
    <w:rsid w:val="00D95B18"/>
    <w:rsid w:val="00D96952"/>
    <w:rsid w:val="00D96F4B"/>
    <w:rsid w:val="00D9774E"/>
    <w:rsid w:val="00DA0AE5"/>
    <w:rsid w:val="00DA0E4B"/>
    <w:rsid w:val="00DA256F"/>
    <w:rsid w:val="00DA273E"/>
    <w:rsid w:val="00DA2A57"/>
    <w:rsid w:val="00DA400B"/>
    <w:rsid w:val="00DA41BE"/>
    <w:rsid w:val="00DA4443"/>
    <w:rsid w:val="00DA4848"/>
    <w:rsid w:val="00DA64E4"/>
    <w:rsid w:val="00DA6FA0"/>
    <w:rsid w:val="00DA76DF"/>
    <w:rsid w:val="00DA7FEF"/>
    <w:rsid w:val="00DB244A"/>
    <w:rsid w:val="00DB286A"/>
    <w:rsid w:val="00DB2EAF"/>
    <w:rsid w:val="00DC08B6"/>
    <w:rsid w:val="00DC0C6B"/>
    <w:rsid w:val="00DC0E0B"/>
    <w:rsid w:val="00DC17B8"/>
    <w:rsid w:val="00DC1E54"/>
    <w:rsid w:val="00DC288B"/>
    <w:rsid w:val="00DC28DB"/>
    <w:rsid w:val="00DC34EB"/>
    <w:rsid w:val="00DC41A5"/>
    <w:rsid w:val="00DC4AD4"/>
    <w:rsid w:val="00DC4D17"/>
    <w:rsid w:val="00DC70D6"/>
    <w:rsid w:val="00DC73E3"/>
    <w:rsid w:val="00DD1EF6"/>
    <w:rsid w:val="00DD2BB5"/>
    <w:rsid w:val="00DD3330"/>
    <w:rsid w:val="00DD3450"/>
    <w:rsid w:val="00DD3A46"/>
    <w:rsid w:val="00DD47BA"/>
    <w:rsid w:val="00DD5FFC"/>
    <w:rsid w:val="00DD6878"/>
    <w:rsid w:val="00DD77C7"/>
    <w:rsid w:val="00DD7FB7"/>
    <w:rsid w:val="00DE072C"/>
    <w:rsid w:val="00DE19E4"/>
    <w:rsid w:val="00DE1BAA"/>
    <w:rsid w:val="00DE4E75"/>
    <w:rsid w:val="00DE7106"/>
    <w:rsid w:val="00DE7138"/>
    <w:rsid w:val="00DE74BA"/>
    <w:rsid w:val="00DE750C"/>
    <w:rsid w:val="00DF3297"/>
    <w:rsid w:val="00DF3702"/>
    <w:rsid w:val="00DF39EA"/>
    <w:rsid w:val="00DF60A5"/>
    <w:rsid w:val="00DF6406"/>
    <w:rsid w:val="00DF7C89"/>
    <w:rsid w:val="00E00846"/>
    <w:rsid w:val="00E01667"/>
    <w:rsid w:val="00E0175A"/>
    <w:rsid w:val="00E02281"/>
    <w:rsid w:val="00E04419"/>
    <w:rsid w:val="00E04C6F"/>
    <w:rsid w:val="00E04F2F"/>
    <w:rsid w:val="00E059F2"/>
    <w:rsid w:val="00E05EDE"/>
    <w:rsid w:val="00E05F9C"/>
    <w:rsid w:val="00E06CC0"/>
    <w:rsid w:val="00E0713C"/>
    <w:rsid w:val="00E125F0"/>
    <w:rsid w:val="00E12E10"/>
    <w:rsid w:val="00E13475"/>
    <w:rsid w:val="00E13FE7"/>
    <w:rsid w:val="00E1419F"/>
    <w:rsid w:val="00E161E2"/>
    <w:rsid w:val="00E16C52"/>
    <w:rsid w:val="00E17181"/>
    <w:rsid w:val="00E211A3"/>
    <w:rsid w:val="00E2193F"/>
    <w:rsid w:val="00E21AF6"/>
    <w:rsid w:val="00E22FBF"/>
    <w:rsid w:val="00E23C53"/>
    <w:rsid w:val="00E24E1D"/>
    <w:rsid w:val="00E25237"/>
    <w:rsid w:val="00E2581C"/>
    <w:rsid w:val="00E25B40"/>
    <w:rsid w:val="00E3265C"/>
    <w:rsid w:val="00E3274D"/>
    <w:rsid w:val="00E33238"/>
    <w:rsid w:val="00E34717"/>
    <w:rsid w:val="00E34830"/>
    <w:rsid w:val="00E35ECD"/>
    <w:rsid w:val="00E3703A"/>
    <w:rsid w:val="00E37129"/>
    <w:rsid w:val="00E37F18"/>
    <w:rsid w:val="00E4068B"/>
    <w:rsid w:val="00E40C56"/>
    <w:rsid w:val="00E4163E"/>
    <w:rsid w:val="00E41A76"/>
    <w:rsid w:val="00E43D86"/>
    <w:rsid w:val="00E43E19"/>
    <w:rsid w:val="00E43FA4"/>
    <w:rsid w:val="00E4402B"/>
    <w:rsid w:val="00E44293"/>
    <w:rsid w:val="00E46A6E"/>
    <w:rsid w:val="00E46F9A"/>
    <w:rsid w:val="00E47C2E"/>
    <w:rsid w:val="00E47E2F"/>
    <w:rsid w:val="00E50195"/>
    <w:rsid w:val="00E50EDE"/>
    <w:rsid w:val="00E5167C"/>
    <w:rsid w:val="00E5195A"/>
    <w:rsid w:val="00E540E2"/>
    <w:rsid w:val="00E545BC"/>
    <w:rsid w:val="00E54B0E"/>
    <w:rsid w:val="00E55EA1"/>
    <w:rsid w:val="00E57C1B"/>
    <w:rsid w:val="00E600EB"/>
    <w:rsid w:val="00E61C8C"/>
    <w:rsid w:val="00E62624"/>
    <w:rsid w:val="00E653D6"/>
    <w:rsid w:val="00E673DF"/>
    <w:rsid w:val="00E67828"/>
    <w:rsid w:val="00E70832"/>
    <w:rsid w:val="00E70D2D"/>
    <w:rsid w:val="00E72305"/>
    <w:rsid w:val="00E73079"/>
    <w:rsid w:val="00E73B90"/>
    <w:rsid w:val="00E744CA"/>
    <w:rsid w:val="00E77E26"/>
    <w:rsid w:val="00E8152A"/>
    <w:rsid w:val="00E823BE"/>
    <w:rsid w:val="00E83D71"/>
    <w:rsid w:val="00E85D60"/>
    <w:rsid w:val="00E86328"/>
    <w:rsid w:val="00E8787A"/>
    <w:rsid w:val="00E90A47"/>
    <w:rsid w:val="00E92499"/>
    <w:rsid w:val="00E935DF"/>
    <w:rsid w:val="00E95BB1"/>
    <w:rsid w:val="00EA1602"/>
    <w:rsid w:val="00EA2A8B"/>
    <w:rsid w:val="00EA34A7"/>
    <w:rsid w:val="00EA36E2"/>
    <w:rsid w:val="00EA3C6F"/>
    <w:rsid w:val="00EA44AA"/>
    <w:rsid w:val="00EA66A0"/>
    <w:rsid w:val="00EA72B2"/>
    <w:rsid w:val="00EB0535"/>
    <w:rsid w:val="00EB2102"/>
    <w:rsid w:val="00EB3E3A"/>
    <w:rsid w:val="00EB47A4"/>
    <w:rsid w:val="00EB4C43"/>
    <w:rsid w:val="00EB5755"/>
    <w:rsid w:val="00EB75DE"/>
    <w:rsid w:val="00EC0774"/>
    <w:rsid w:val="00EC4071"/>
    <w:rsid w:val="00ED0AC3"/>
    <w:rsid w:val="00ED24D2"/>
    <w:rsid w:val="00ED2BE9"/>
    <w:rsid w:val="00ED4D9A"/>
    <w:rsid w:val="00ED56BF"/>
    <w:rsid w:val="00ED5EA4"/>
    <w:rsid w:val="00ED635D"/>
    <w:rsid w:val="00ED78B0"/>
    <w:rsid w:val="00EE0882"/>
    <w:rsid w:val="00EE18D0"/>
    <w:rsid w:val="00EE27EA"/>
    <w:rsid w:val="00EE347D"/>
    <w:rsid w:val="00EE5DF4"/>
    <w:rsid w:val="00EE6BBA"/>
    <w:rsid w:val="00EF0EE3"/>
    <w:rsid w:val="00EF2FB5"/>
    <w:rsid w:val="00EF34F7"/>
    <w:rsid w:val="00EF3A36"/>
    <w:rsid w:val="00EF6E14"/>
    <w:rsid w:val="00EF7FCD"/>
    <w:rsid w:val="00F015C1"/>
    <w:rsid w:val="00F05C00"/>
    <w:rsid w:val="00F061E8"/>
    <w:rsid w:val="00F0649D"/>
    <w:rsid w:val="00F06530"/>
    <w:rsid w:val="00F122E9"/>
    <w:rsid w:val="00F13430"/>
    <w:rsid w:val="00F144DC"/>
    <w:rsid w:val="00F14D91"/>
    <w:rsid w:val="00F158E2"/>
    <w:rsid w:val="00F15D08"/>
    <w:rsid w:val="00F15E76"/>
    <w:rsid w:val="00F16103"/>
    <w:rsid w:val="00F226B3"/>
    <w:rsid w:val="00F24116"/>
    <w:rsid w:val="00F2538D"/>
    <w:rsid w:val="00F265DB"/>
    <w:rsid w:val="00F27009"/>
    <w:rsid w:val="00F27229"/>
    <w:rsid w:val="00F27607"/>
    <w:rsid w:val="00F30873"/>
    <w:rsid w:val="00F31065"/>
    <w:rsid w:val="00F3148B"/>
    <w:rsid w:val="00F31E29"/>
    <w:rsid w:val="00F32BA6"/>
    <w:rsid w:val="00F33A83"/>
    <w:rsid w:val="00F344F8"/>
    <w:rsid w:val="00F35341"/>
    <w:rsid w:val="00F35B76"/>
    <w:rsid w:val="00F36375"/>
    <w:rsid w:val="00F3781E"/>
    <w:rsid w:val="00F4021C"/>
    <w:rsid w:val="00F40CED"/>
    <w:rsid w:val="00F43015"/>
    <w:rsid w:val="00F44F80"/>
    <w:rsid w:val="00F47696"/>
    <w:rsid w:val="00F477EA"/>
    <w:rsid w:val="00F47BFE"/>
    <w:rsid w:val="00F5104A"/>
    <w:rsid w:val="00F510A3"/>
    <w:rsid w:val="00F53123"/>
    <w:rsid w:val="00F53753"/>
    <w:rsid w:val="00F53D34"/>
    <w:rsid w:val="00F541FB"/>
    <w:rsid w:val="00F56418"/>
    <w:rsid w:val="00F57720"/>
    <w:rsid w:val="00F57E98"/>
    <w:rsid w:val="00F60DB3"/>
    <w:rsid w:val="00F61934"/>
    <w:rsid w:val="00F6274F"/>
    <w:rsid w:val="00F66821"/>
    <w:rsid w:val="00F66F63"/>
    <w:rsid w:val="00F67CB9"/>
    <w:rsid w:val="00F719AD"/>
    <w:rsid w:val="00F729F9"/>
    <w:rsid w:val="00F75309"/>
    <w:rsid w:val="00F75AFF"/>
    <w:rsid w:val="00F7676C"/>
    <w:rsid w:val="00F7755A"/>
    <w:rsid w:val="00F776A1"/>
    <w:rsid w:val="00F81A12"/>
    <w:rsid w:val="00F82C8A"/>
    <w:rsid w:val="00F852BD"/>
    <w:rsid w:val="00F8538A"/>
    <w:rsid w:val="00F86BC3"/>
    <w:rsid w:val="00F86C6A"/>
    <w:rsid w:val="00F874B5"/>
    <w:rsid w:val="00F87C88"/>
    <w:rsid w:val="00F90D7C"/>
    <w:rsid w:val="00F9123C"/>
    <w:rsid w:val="00F92086"/>
    <w:rsid w:val="00F926EE"/>
    <w:rsid w:val="00F927C2"/>
    <w:rsid w:val="00F92F79"/>
    <w:rsid w:val="00F931AF"/>
    <w:rsid w:val="00F93465"/>
    <w:rsid w:val="00F977D5"/>
    <w:rsid w:val="00F977ED"/>
    <w:rsid w:val="00FA06DA"/>
    <w:rsid w:val="00FA1E6B"/>
    <w:rsid w:val="00FA3C7D"/>
    <w:rsid w:val="00FA4C3D"/>
    <w:rsid w:val="00FA5391"/>
    <w:rsid w:val="00FB128A"/>
    <w:rsid w:val="00FB1366"/>
    <w:rsid w:val="00FB1C48"/>
    <w:rsid w:val="00FB3355"/>
    <w:rsid w:val="00FB54C0"/>
    <w:rsid w:val="00FB5F63"/>
    <w:rsid w:val="00FB643D"/>
    <w:rsid w:val="00FB7093"/>
    <w:rsid w:val="00FB74B4"/>
    <w:rsid w:val="00FB7856"/>
    <w:rsid w:val="00FB7B5E"/>
    <w:rsid w:val="00FB7DAA"/>
    <w:rsid w:val="00FC0F26"/>
    <w:rsid w:val="00FC1113"/>
    <w:rsid w:val="00FC175D"/>
    <w:rsid w:val="00FC2B6B"/>
    <w:rsid w:val="00FC44FE"/>
    <w:rsid w:val="00FC47A3"/>
    <w:rsid w:val="00FC7D1C"/>
    <w:rsid w:val="00FD08E2"/>
    <w:rsid w:val="00FD0DBB"/>
    <w:rsid w:val="00FD1A6F"/>
    <w:rsid w:val="00FD1B7B"/>
    <w:rsid w:val="00FD290C"/>
    <w:rsid w:val="00FD30CD"/>
    <w:rsid w:val="00FD5A66"/>
    <w:rsid w:val="00FD6D8F"/>
    <w:rsid w:val="00FE4A25"/>
    <w:rsid w:val="00FE5890"/>
    <w:rsid w:val="00FE5BDF"/>
    <w:rsid w:val="00FE5DDD"/>
    <w:rsid w:val="00FE6F0E"/>
    <w:rsid w:val="00FE75C4"/>
    <w:rsid w:val="00FF0E96"/>
    <w:rsid w:val="00FF2733"/>
    <w:rsid w:val="00FF5860"/>
    <w:rsid w:val="00FF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1C472C"/>
  <w15:docId w15:val="{855ED23D-F164-4D39-BEF2-AAF08798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1FC8"/>
    <w:pPr>
      <w:spacing w:after="180"/>
    </w:pPr>
    <w:rPr>
      <w:rFonts w:ascii="Arial" w:hAnsi="Arial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autoRedefine/>
    <w:uiPriority w:val="9"/>
    <w:qFormat/>
    <w:rsid w:val="004B388F"/>
    <w:pPr>
      <w:keepNext/>
      <w:keepLines/>
      <w:numPr>
        <w:numId w:val="1"/>
      </w:numPr>
      <w:pBdr>
        <w:top w:val="single" w:sz="12" w:space="3" w:color="auto"/>
      </w:pBdr>
      <w:tabs>
        <w:tab w:val="clear" w:pos="4969"/>
        <w:tab w:val="left" w:pos="400"/>
        <w:tab w:val="left" w:pos="600"/>
      </w:tabs>
      <w:spacing w:before="240" w:after="180"/>
      <w:ind w:left="706" w:hangingChars="196" w:hanging="706"/>
      <w:outlineLvl w:val="0"/>
    </w:pPr>
    <w:rPr>
      <w:rFonts w:ascii="Arial" w:eastAsia="ＭＳ ゴシック" w:hAnsi="Arial"/>
      <w:kern w:val="2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autoRedefine/>
    <w:qFormat/>
    <w:rsid w:val="006E40D1"/>
    <w:pPr>
      <w:numPr>
        <w:ilvl w:val="1"/>
        <w:numId w:val="6"/>
      </w:numPr>
      <w:pBdr>
        <w:top w:val="none" w:sz="0" w:space="0" w:color="auto"/>
      </w:pBdr>
      <w:spacing w:before="180"/>
      <w:ind w:left="627" w:hanging="627"/>
      <w:outlineLvl w:val="1"/>
    </w:pPr>
    <w:rPr>
      <w:rFonts w:eastAsia="SimSun"/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0F01E8"/>
    <w:pPr>
      <w:numPr>
        <w:ilvl w:val="0"/>
        <w:numId w:val="0"/>
      </w:numPr>
      <w:tabs>
        <w:tab w:val="num" w:pos="720"/>
      </w:tabs>
      <w:spacing w:before="120"/>
      <w:ind w:left="720" w:hangingChars="265" w:hanging="720"/>
      <w:outlineLvl w:val="2"/>
    </w:pPr>
    <w:rPr>
      <w:rFonts w:eastAsia="ＭＳ ゴシック"/>
      <w:kern w:val="0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0"/>
    <w:qFormat/>
    <w:rsid w:val="000F01E8"/>
    <w:pPr>
      <w:tabs>
        <w:tab w:val="clear" w:pos="720"/>
        <w:tab w:val="num" w:pos="864"/>
      </w:tabs>
      <w:ind w:left="864" w:hanging="864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F01E8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8"/>
    <w:pPr>
      <w:keepNext/>
      <w:keepLines/>
      <w:tabs>
        <w:tab w:val="num" w:pos="1152"/>
      </w:tabs>
      <w:spacing w:before="120"/>
      <w:ind w:left="1152" w:hanging="1152"/>
      <w:outlineLvl w:val="5"/>
    </w:pPr>
  </w:style>
  <w:style w:type="paragraph" w:styleId="7">
    <w:name w:val="heading 7"/>
    <w:basedOn w:val="a"/>
    <w:next w:val="a"/>
    <w:link w:val="70"/>
    <w:qFormat/>
    <w:rsid w:val="000F01E8"/>
    <w:pPr>
      <w:keepNext/>
      <w:keepLines/>
      <w:tabs>
        <w:tab w:val="num" w:pos="1296"/>
      </w:tabs>
      <w:spacing w:before="120"/>
      <w:ind w:left="1296" w:hanging="1296"/>
      <w:outlineLvl w:val="6"/>
    </w:pPr>
  </w:style>
  <w:style w:type="paragraph" w:styleId="8">
    <w:name w:val="heading 8"/>
    <w:basedOn w:val="a"/>
    <w:next w:val="a"/>
    <w:link w:val="80"/>
    <w:qFormat/>
    <w:rsid w:val="000F01E8"/>
    <w:pPr>
      <w:keepNext/>
      <w:keepLines/>
      <w:tabs>
        <w:tab w:val="num" w:pos="1440"/>
      </w:tabs>
      <w:spacing w:before="120"/>
      <w:ind w:left="1440" w:hanging="1440"/>
      <w:outlineLvl w:val="7"/>
    </w:pPr>
  </w:style>
  <w:style w:type="paragraph" w:styleId="9">
    <w:name w:val="heading 9"/>
    <w:basedOn w:val="a"/>
    <w:next w:val="a"/>
    <w:link w:val="90"/>
    <w:qFormat/>
    <w:rsid w:val="000F01E8"/>
    <w:pPr>
      <w:keepNext/>
      <w:keepLines/>
      <w:tabs>
        <w:tab w:val="num" w:pos="1584"/>
      </w:tabs>
      <w:spacing w:before="120"/>
      <w:ind w:left="1584" w:hanging="1584"/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Heading 1_a (文字),heading 1 (文字),h17 (文字),h111 (文字),h121 (文字),h131 (文字),h141 (文字),h151 (文字),h161 (文字),h18 (文字),h112 (文字)"/>
    <w:link w:val="1"/>
    <w:uiPriority w:val="9"/>
    <w:rsid w:val="004B388F"/>
    <w:rPr>
      <w:rFonts w:ascii="Arial" w:eastAsia="ＭＳ ゴシック" w:hAnsi="Arial"/>
      <w:kern w:val="2"/>
      <w:sz w:val="36"/>
      <w:szCs w:val="36"/>
      <w:lang w:val="en-GB" w:eastAsia="zh-CN"/>
    </w:rPr>
  </w:style>
  <w:style w:type="character" w:customStyle="1" w:styleId="20">
    <w:name w:val="見出し 2 (文字)"/>
    <w:aliases w:val="Head2A (文字),2 (文字),H2 (文字),UNDERRUBRIK 1-2 (文字),DO NOT USE_h2 (文字),h2 (文字),h21 (文字),H2 Char (文字),h2 Char (文字)"/>
    <w:link w:val="2"/>
    <w:rsid w:val="006E40D1"/>
    <w:rPr>
      <w:rFonts w:ascii="Arial" w:eastAsia="SimSun" w:hAnsi="Arial"/>
      <w:kern w:val="2"/>
      <w:sz w:val="32"/>
      <w:szCs w:val="36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"/>
    <w:rsid w:val="000F01E8"/>
    <w:rPr>
      <w:rFonts w:ascii="Arial" w:eastAsia="ＭＳ ゴシック" w:hAnsi="Arial" w:cs="Times New Roman"/>
      <w:kern w:val="0"/>
      <w:sz w:val="28"/>
      <w:szCs w:val="36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rsid w:val="000F01E8"/>
    <w:rPr>
      <w:rFonts w:ascii="Arial" w:eastAsia="ＭＳ ゴシック" w:hAnsi="Arial" w:cs="Times New Roman"/>
      <w:kern w:val="0"/>
      <w:sz w:val="24"/>
      <w:szCs w:val="36"/>
      <w:lang w:val="en-GB" w:eastAsia="zh-CN"/>
    </w:rPr>
  </w:style>
  <w:style w:type="character" w:customStyle="1" w:styleId="50">
    <w:name w:val="見出し 5 (文字)"/>
    <w:aliases w:val="h5 (文字),Heading5 (文字)"/>
    <w:link w:val="5"/>
    <w:rsid w:val="000F01E8"/>
    <w:rPr>
      <w:rFonts w:ascii="Arial" w:eastAsia="ＭＳ ゴシック" w:hAnsi="Arial" w:cs="Times New Roman"/>
      <w:kern w:val="0"/>
      <w:sz w:val="22"/>
      <w:szCs w:val="36"/>
      <w:lang w:val="en-GB" w:eastAsia="zh-CN"/>
    </w:rPr>
  </w:style>
  <w:style w:type="character" w:customStyle="1" w:styleId="60">
    <w:name w:val="見出し 6 (文字)"/>
    <w:link w:val="6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70">
    <w:name w:val="見出し 7 (文字)"/>
    <w:link w:val="7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80">
    <w:name w:val="見出し 8 (文字)"/>
    <w:link w:val="8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90">
    <w:name w:val="見出し 9 (文字)"/>
    <w:link w:val="9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styleId="a3">
    <w:name w:val="annotation reference"/>
    <w:rsid w:val="000F01E8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a4">
    <w:name w:val="annotation text"/>
    <w:basedOn w:val="a"/>
    <w:link w:val="a5"/>
    <w:rsid w:val="000F01E8"/>
    <w:pPr>
      <w:spacing w:after="0"/>
    </w:pPr>
  </w:style>
  <w:style w:type="character" w:customStyle="1" w:styleId="a5">
    <w:name w:val="コメント文字列 (文字)"/>
    <w:link w:val="a4"/>
    <w:rsid w:val="000F01E8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"/>
    <w:basedOn w:val="a"/>
    <w:next w:val="a"/>
    <w:qFormat/>
    <w:rsid w:val="000F01E8"/>
    <w:pPr>
      <w:spacing w:before="120" w:after="120"/>
    </w:pPr>
    <w:rPr>
      <w:rFonts w:ascii="Times New Roman" w:hAnsi="Times New Roman"/>
      <w:b/>
    </w:rPr>
  </w:style>
  <w:style w:type="paragraph" w:styleId="a7">
    <w:name w:val="Balloon Text"/>
    <w:basedOn w:val="a"/>
    <w:link w:val="a8"/>
    <w:uiPriority w:val="99"/>
    <w:semiHidden/>
    <w:unhideWhenUsed/>
    <w:rsid w:val="000F01E8"/>
    <w:pPr>
      <w:spacing w:after="0"/>
    </w:pPr>
    <w:rPr>
      <w:rFonts w:eastAsia="ＭＳ ゴシック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0F01E8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9">
    <w:name w:val="List Paragraph"/>
    <w:aliases w:val="- Bullets,목록 단락,列出段落,Lista1,?? ??,?????,????"/>
    <w:basedOn w:val="a"/>
    <w:link w:val="aa"/>
    <w:uiPriority w:val="34"/>
    <w:qFormat/>
    <w:rsid w:val="00DF7C89"/>
    <w:pPr>
      <w:ind w:leftChars="400" w:left="840"/>
    </w:pPr>
  </w:style>
  <w:style w:type="paragraph" w:styleId="ab">
    <w:name w:val="header"/>
    <w:basedOn w:val="a"/>
    <w:link w:val="ac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d">
    <w:name w:val="footer"/>
    <w:basedOn w:val="a"/>
    <w:link w:val="ae"/>
    <w:uiPriority w:val="99"/>
    <w:unhideWhenUsed/>
    <w:rsid w:val="00CC09C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link w:val="ad"/>
    <w:uiPriority w:val="99"/>
    <w:rsid w:val="00CC09C5"/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sid w:val="00A63214"/>
    <w:pPr>
      <w:spacing w:after="180"/>
    </w:pPr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A63214"/>
    <w:rPr>
      <w:rFonts w:ascii="Arial" w:eastAsia="ＭＳ 明朝" w:hAnsi="Arial" w:cs="Times New Roman"/>
      <w:b/>
      <w:bCs/>
      <w:kern w:val="0"/>
      <w:sz w:val="20"/>
      <w:szCs w:val="20"/>
      <w:lang w:val="en-GB" w:eastAsia="en-US"/>
    </w:rPr>
  </w:style>
  <w:style w:type="paragraph" w:styleId="af1">
    <w:name w:val="Revision"/>
    <w:hidden/>
    <w:uiPriority w:val="99"/>
    <w:semiHidden/>
    <w:rsid w:val="00601A16"/>
    <w:rPr>
      <w:rFonts w:ascii="Arial" w:hAnsi="Arial"/>
      <w:lang w:val="en-GB" w:eastAsia="en-US"/>
    </w:rPr>
  </w:style>
  <w:style w:type="paragraph" w:customStyle="1" w:styleId="head3">
    <w:name w:val="head3"/>
    <w:basedOn w:val="3"/>
    <w:link w:val="head30"/>
    <w:qFormat/>
    <w:rsid w:val="002A7729"/>
    <w:pPr>
      <w:numPr>
        <w:ilvl w:val="2"/>
        <w:numId w:val="6"/>
      </w:numPr>
      <w:ind w:left="742" w:hanging="742"/>
    </w:pPr>
  </w:style>
  <w:style w:type="paragraph" w:customStyle="1" w:styleId="Proposal">
    <w:name w:val="Proposal"/>
    <w:basedOn w:val="a"/>
    <w:link w:val="Proposal0"/>
    <w:qFormat/>
    <w:rsid w:val="006E44A0"/>
    <w:pPr>
      <w:tabs>
        <w:tab w:val="left" w:pos="1701"/>
      </w:tabs>
      <w:spacing w:after="0"/>
      <w:ind w:left="1701" w:hanging="1701"/>
    </w:pPr>
    <w:rPr>
      <w:rFonts w:ascii="Times New Roman" w:hAnsi="Times New Roman"/>
      <w:b/>
      <w:lang w:val="en-US" w:eastAsia="ja-JP"/>
    </w:rPr>
  </w:style>
  <w:style w:type="character" w:customStyle="1" w:styleId="head30">
    <w:name w:val="head3 (文字)"/>
    <w:link w:val="head3"/>
    <w:rsid w:val="002A7729"/>
    <w:rPr>
      <w:rFonts w:ascii="Arial" w:eastAsia="ＭＳ ゴシック" w:hAnsi="Arial"/>
      <w:sz w:val="28"/>
      <w:szCs w:val="36"/>
      <w:lang w:val="en-GB" w:eastAsia="zh-CN"/>
    </w:rPr>
  </w:style>
  <w:style w:type="table" w:styleId="af2">
    <w:name w:val="Table Grid"/>
    <w:basedOn w:val="a1"/>
    <w:rsid w:val="004700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0">
    <w:name w:val="Proposal (文字)"/>
    <w:link w:val="Proposal"/>
    <w:rsid w:val="006E44A0"/>
    <w:rPr>
      <w:rFonts w:ascii="Times New Roman" w:hAnsi="Times New Roman"/>
      <w:b/>
    </w:rPr>
  </w:style>
  <w:style w:type="paragraph" w:styleId="Web">
    <w:name w:val="Normal (Web)"/>
    <w:basedOn w:val="a"/>
    <w:uiPriority w:val="99"/>
    <w:unhideWhenUsed/>
    <w:rsid w:val="008B4AE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RAN1bullet1">
    <w:name w:val="RAN1 bullet1"/>
    <w:basedOn w:val="a"/>
    <w:link w:val="RAN1bullet1Char"/>
    <w:qFormat/>
    <w:rsid w:val="00EF7FCD"/>
    <w:pPr>
      <w:numPr>
        <w:numId w:val="54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EF7FCD"/>
    <w:pPr>
      <w:numPr>
        <w:ilvl w:val="1"/>
        <w:numId w:val="5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EF7FCD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EF7FCD"/>
    <w:pPr>
      <w:numPr>
        <w:ilvl w:val="2"/>
        <w:numId w:val="55"/>
      </w:numPr>
    </w:pPr>
  </w:style>
  <w:style w:type="character" w:customStyle="1" w:styleId="RAN1bullet2Char">
    <w:name w:val="RAN1 bullet2 Char"/>
    <w:link w:val="RAN1bullet2"/>
    <w:rsid w:val="00EF7FCD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EF7FCD"/>
    <w:rPr>
      <w:rFonts w:ascii="Times" w:eastAsia="Batang" w:hAnsi="Times"/>
      <w:lang w:eastAsia="en-US"/>
    </w:rPr>
  </w:style>
  <w:style w:type="paragraph" w:styleId="af3">
    <w:name w:val="Bibliography"/>
    <w:basedOn w:val="a"/>
    <w:next w:val="a"/>
    <w:uiPriority w:val="37"/>
    <w:unhideWhenUsed/>
    <w:rsid w:val="00CC3456"/>
  </w:style>
  <w:style w:type="character" w:styleId="af4">
    <w:name w:val="Placeholder Text"/>
    <w:basedOn w:val="a0"/>
    <w:uiPriority w:val="99"/>
    <w:semiHidden/>
    <w:rsid w:val="000B434B"/>
    <w:rPr>
      <w:color w:val="808080"/>
    </w:rPr>
  </w:style>
  <w:style w:type="paragraph" w:customStyle="1" w:styleId="TAC">
    <w:name w:val="TAC"/>
    <w:basedOn w:val="a"/>
    <w:link w:val="TACChar"/>
    <w:qFormat/>
    <w:rsid w:val="00DD5FFC"/>
    <w:pPr>
      <w:keepNext/>
      <w:keepLines/>
      <w:spacing w:after="0"/>
      <w:jc w:val="center"/>
    </w:pPr>
    <w:rPr>
      <w:sz w:val="18"/>
    </w:rPr>
  </w:style>
  <w:style w:type="paragraph" w:customStyle="1" w:styleId="TAH">
    <w:name w:val="TAH"/>
    <w:basedOn w:val="TAC"/>
    <w:link w:val="TAHCar"/>
    <w:qFormat/>
    <w:rsid w:val="00DD5FFC"/>
    <w:rPr>
      <w:rFonts w:eastAsia="SimSun"/>
      <w:b/>
    </w:rPr>
  </w:style>
  <w:style w:type="character" w:customStyle="1" w:styleId="TACChar">
    <w:name w:val="TAC Char"/>
    <w:link w:val="TAC"/>
    <w:qFormat/>
    <w:locked/>
    <w:rsid w:val="00DD5F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5FFC"/>
    <w:rPr>
      <w:rFonts w:ascii="Arial" w:eastAsia="SimSun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835269"/>
    <w:pPr>
      <w:keepNext/>
      <w:keepLines/>
      <w:spacing w:before="60"/>
      <w:jc w:val="center"/>
    </w:pPr>
    <w:rPr>
      <w:rFonts w:eastAsiaTheme="minorEastAsia"/>
      <w:b/>
    </w:rPr>
  </w:style>
  <w:style w:type="character" w:customStyle="1" w:styleId="THChar">
    <w:name w:val="TH Char"/>
    <w:link w:val="TH"/>
    <w:rsid w:val="00835269"/>
    <w:rPr>
      <w:rFonts w:ascii="Arial" w:eastAsiaTheme="minorEastAsia" w:hAnsi="Arial"/>
      <w:b/>
      <w:lang w:val="en-GB" w:eastAsia="en-US"/>
    </w:rPr>
  </w:style>
  <w:style w:type="paragraph" w:customStyle="1" w:styleId="B1">
    <w:name w:val="B1"/>
    <w:basedOn w:val="a"/>
    <w:link w:val="B1Zchn"/>
    <w:qFormat/>
    <w:rsid w:val="00A846EB"/>
    <w:pPr>
      <w:ind w:left="568" w:hanging="284"/>
    </w:pPr>
    <w:rPr>
      <w:rFonts w:ascii="Times New Roman" w:eastAsiaTheme="minorEastAsia" w:hAnsi="Times New Roman"/>
    </w:rPr>
  </w:style>
  <w:style w:type="character" w:customStyle="1" w:styleId="B1Zchn">
    <w:name w:val="B1 Zchn"/>
    <w:link w:val="B1"/>
    <w:rsid w:val="00A846EB"/>
    <w:rPr>
      <w:rFonts w:ascii="Times New Roman" w:eastAsiaTheme="minorEastAsia" w:hAnsi="Times New Roman"/>
      <w:lang w:val="en-GB" w:eastAsia="en-US"/>
    </w:rPr>
  </w:style>
  <w:style w:type="paragraph" w:customStyle="1" w:styleId="TP">
    <w:name w:val="TP"/>
    <w:basedOn w:val="a"/>
    <w:qFormat/>
    <w:rsid w:val="001A14FC"/>
    <w:pPr>
      <w:spacing w:after="0"/>
      <w:ind w:left="707" w:hangingChars="352" w:hanging="707"/>
    </w:pPr>
    <w:rPr>
      <w:rFonts w:ascii="Times New Roman" w:hAnsi="Times New Roman"/>
      <w:b/>
      <w:lang w:val="en-US" w:eastAsia="ja-JP"/>
    </w:rPr>
  </w:style>
  <w:style w:type="character" w:customStyle="1" w:styleId="aa">
    <w:name w:val="リスト段落 (文字)"/>
    <w:aliases w:val="- Bullets (文字),목록 단락 (文字),列出段落 (文字),Lista1 (文字),?? ?? (文字),????? (文字),???? (文字)"/>
    <w:link w:val="a9"/>
    <w:uiPriority w:val="34"/>
    <w:qFormat/>
    <w:locked/>
    <w:rsid w:val="00BD3B13"/>
    <w:rPr>
      <w:rFonts w:ascii="Arial" w:hAnsi="Arial"/>
      <w:lang w:val="en-GB" w:eastAsia="en-US"/>
    </w:rPr>
  </w:style>
  <w:style w:type="paragraph" w:customStyle="1" w:styleId="References">
    <w:name w:val="References"/>
    <w:basedOn w:val="a"/>
    <w:next w:val="a"/>
    <w:rsid w:val="00BD3B13"/>
    <w:pPr>
      <w:numPr>
        <w:numId w:val="83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B2">
    <w:name w:val="B2"/>
    <w:basedOn w:val="21"/>
    <w:link w:val="B2Char"/>
    <w:rsid w:val="002D1234"/>
    <w:pPr>
      <w:ind w:leftChars="0" w:left="851" w:firstLineChars="0" w:hanging="284"/>
      <w:contextualSpacing w:val="0"/>
    </w:pPr>
    <w:rPr>
      <w:rFonts w:ascii="Times New Roman" w:eastAsia="SimSun" w:hAnsi="Times New Roman"/>
      <w:lang w:eastAsia="x-none"/>
    </w:rPr>
  </w:style>
  <w:style w:type="character" w:customStyle="1" w:styleId="B2Char">
    <w:name w:val="B2 Char"/>
    <w:link w:val="B2"/>
    <w:rsid w:val="002D1234"/>
    <w:rPr>
      <w:rFonts w:ascii="Times New Roman" w:eastAsia="SimSun" w:hAnsi="Times New Roman"/>
      <w:lang w:val="en-GB" w:eastAsia="x-none"/>
    </w:rPr>
  </w:style>
  <w:style w:type="paragraph" w:styleId="21">
    <w:name w:val="List 2"/>
    <w:basedOn w:val="a"/>
    <w:uiPriority w:val="99"/>
    <w:semiHidden/>
    <w:unhideWhenUsed/>
    <w:rsid w:val="002D1234"/>
    <w:pPr>
      <w:ind w:leftChars="200" w:left="100" w:hangingChars="200" w:hanging="200"/>
      <w:contextualSpacing/>
    </w:pPr>
  </w:style>
  <w:style w:type="paragraph" w:customStyle="1" w:styleId="3GPPNormalText">
    <w:name w:val="3GPP Normal Text"/>
    <w:basedOn w:val="af5"/>
    <w:link w:val="3GPPNormalTextChar"/>
    <w:qFormat/>
    <w:rsid w:val="00CF6F2A"/>
    <w:pPr>
      <w:spacing w:after="120"/>
      <w:jc w:val="both"/>
    </w:pPr>
    <w:rPr>
      <w:rFonts w:ascii="Times New Roman" w:hAnsi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6F2A"/>
    <w:rPr>
      <w:rFonts w:ascii="Times New Roman" w:hAnsi="Times New Roman"/>
      <w:sz w:val="22"/>
      <w:szCs w:val="24"/>
      <w:lang w:val="x-none" w:eastAsia="x-none"/>
    </w:rPr>
  </w:style>
  <w:style w:type="paragraph" w:styleId="af5">
    <w:name w:val="Body Text"/>
    <w:basedOn w:val="a"/>
    <w:link w:val="af6"/>
    <w:uiPriority w:val="99"/>
    <w:semiHidden/>
    <w:unhideWhenUsed/>
    <w:rsid w:val="00CF6F2A"/>
  </w:style>
  <w:style w:type="character" w:customStyle="1" w:styleId="af6">
    <w:name w:val="本文 (文字)"/>
    <w:basedOn w:val="a0"/>
    <w:link w:val="af5"/>
    <w:uiPriority w:val="99"/>
    <w:semiHidden/>
    <w:rsid w:val="00CF6F2A"/>
    <w:rPr>
      <w:rFonts w:ascii="Arial" w:hAnsi="Arial"/>
      <w:lang w:val="en-GB" w:eastAsia="en-US"/>
    </w:rPr>
  </w:style>
  <w:style w:type="table" w:styleId="af7">
    <w:name w:val="Grid Table Light"/>
    <w:basedOn w:val="a1"/>
    <w:uiPriority w:val="40"/>
    <w:rsid w:val="00B81C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22">
    <w:name w:val="Grid Table 2"/>
    <w:basedOn w:val="a1"/>
    <w:uiPriority w:val="47"/>
    <w:rsid w:val="00B81C52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Grid Table 2 Accent 1"/>
    <w:basedOn w:val="a1"/>
    <w:uiPriority w:val="47"/>
    <w:rsid w:val="00B81C52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1">
    <w:name w:val="Grid Table 4 Accent 1"/>
    <w:basedOn w:val="a1"/>
    <w:uiPriority w:val="49"/>
    <w:rsid w:val="00B81C5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42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70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904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219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3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5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95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9367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012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8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6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35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60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88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3120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2988E5D9-9F30-44A7-AEB0-1DBF3F09A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R1-1906082</vt:lpstr>
    </vt:vector>
  </TitlesOfParts>
  <Company>Panasonic Corporation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R1-1906082</dc:title>
  <dc:subject>Initial access signals/channels for NR-U</dc:subject>
  <dc:creator>maki.shotaro@jp.panasonic.com</dc:creator>
  <cp:keywords>3GPP; RAN1</cp:keywords>
  <dc:description/>
  <cp:lastModifiedBy>Maki Shotaro (眞木 翔太郎)</cp:lastModifiedBy>
  <cp:revision>24</cp:revision>
  <dcterms:created xsi:type="dcterms:W3CDTF">2019-04-25T09:54:00Z</dcterms:created>
  <dcterms:modified xsi:type="dcterms:W3CDTF">2019-04-26T02:53:00Z</dcterms:modified>
</cp:coreProperties>
</file>